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2B4C8" w14:textId="0DE37F1C" w:rsidR="00D1010D" w:rsidRDefault="004F674C" w:rsidP="004F674C">
      <w:pPr>
        <w:jc w:val="center"/>
        <w:rPr>
          <w:b/>
          <w:bCs/>
        </w:rPr>
      </w:pPr>
      <w:r w:rsidRPr="004F674C">
        <w:rPr>
          <w:b/>
          <w:bCs/>
        </w:rPr>
        <w:t>Proposal to the Watershed Leads for Puget Sound</w:t>
      </w:r>
    </w:p>
    <w:p w14:paraId="7EC30C78" w14:textId="6B612FA9" w:rsidR="004F674C" w:rsidRPr="004F674C" w:rsidRDefault="003E7883" w:rsidP="004F674C">
      <w:pPr>
        <w:jc w:val="center"/>
        <w:rPr>
          <w:b/>
          <w:bCs/>
        </w:rPr>
      </w:pPr>
      <w:r>
        <w:rPr>
          <w:b/>
          <w:bCs/>
        </w:rPr>
        <w:t>April</w:t>
      </w:r>
      <w:r w:rsidR="004F674C">
        <w:rPr>
          <w:b/>
          <w:bCs/>
        </w:rPr>
        <w:t xml:space="preserve"> 2026</w:t>
      </w:r>
    </w:p>
    <w:p w14:paraId="119703BC" w14:textId="77777777" w:rsidR="004F674C" w:rsidRDefault="004F674C"/>
    <w:p w14:paraId="08F402C8" w14:textId="2CC2DEBA" w:rsidR="007E2D53" w:rsidRDefault="000E5F13">
      <w:pPr>
        <w:rPr>
          <w:b/>
          <w:bCs/>
        </w:rPr>
      </w:pPr>
      <w:r w:rsidRPr="00880DFE">
        <w:rPr>
          <w:b/>
          <w:bCs/>
          <w:sz w:val="28"/>
          <w:szCs w:val="28"/>
        </w:rPr>
        <w:t>Intent of This Document</w:t>
      </w:r>
    </w:p>
    <w:p w14:paraId="65B21C47" w14:textId="558E9ED7" w:rsidR="000E5F13" w:rsidRDefault="000E5F13">
      <w:r>
        <w:t xml:space="preserve">The following draft proposal is intended to solicit feedback from the Watershed Leads on the design of a novel pilot </w:t>
      </w:r>
      <w:r w:rsidR="00880DFE">
        <w:t>initiative,</w:t>
      </w:r>
      <w:r>
        <w:t xml:space="preserve"> the Puget Sound Riparian Systems Lead</w:t>
      </w:r>
      <w:r w:rsidR="006F0B9A">
        <w:t xml:space="preserve"> (PSRL)</w:t>
      </w:r>
      <w:r>
        <w:t xml:space="preserve">, a partnership of the WA. State Departments of Ecology, Conservation Commission, and Bonneville Environmental </w:t>
      </w:r>
      <w:r w:rsidR="00880DFE">
        <w:t>Foundation</w:t>
      </w:r>
      <w:r>
        <w:t xml:space="preserve"> </w:t>
      </w:r>
      <w:proofErr w:type="gramStart"/>
      <w:r>
        <w:t>is</w:t>
      </w:r>
      <w:proofErr w:type="gramEnd"/>
      <w:r>
        <w:t xml:space="preserve"> </w:t>
      </w:r>
      <w:r w:rsidR="00880DFE">
        <w:t>considering</w:t>
      </w:r>
      <w:r>
        <w:t xml:space="preserve"> funding. Funding for this pilot comes through a cooperative agreement with the U.S. Environmental Protection Agency that supports riparian protection and restoration in the Puget Sound Basin. </w:t>
      </w:r>
      <w:r w:rsidR="00880DFE">
        <w:t xml:space="preserve">Funding for this Pilot, if selected is approximately $2M. </w:t>
      </w:r>
    </w:p>
    <w:p w14:paraId="4E531FE7" w14:textId="77777777" w:rsidR="000E5F13" w:rsidRDefault="000E5F13"/>
    <w:p w14:paraId="599FADE1" w14:textId="62AE985F" w:rsidR="002A554E" w:rsidRDefault="006F0B9A">
      <w:pPr>
        <w:pBdr>
          <w:bottom w:val="single" w:sz="6" w:space="1" w:color="auto"/>
        </w:pBdr>
      </w:pPr>
      <w:r>
        <w:t>This draft proposal outlines the goals and objectives that the PSRL have established for the pilot should it be selected for funding. It describes two distinct phases that in some combination may provide the structure for meeting those objectives</w:t>
      </w:r>
      <w:r w:rsidR="00880DFE">
        <w:t xml:space="preserve">, the funding alternatives that are constructed around those phases, the funding and resource implications of those alternatives, and the scale of the opportunity that may be provided (i.e. number of participating LEs) if selected. The PSRL requests feedback on the relative priority of investing in the planning framework versus crew deployment as we determine which alternative will further the pilot objectives and make the case for long-term resources for ongoing site stewardship. </w:t>
      </w:r>
      <w:r w:rsidR="00863C13">
        <w:t xml:space="preserve">The PSRL will incorporate this feedback into its decisions on whether and how to invest in this pilot and will communicate its intent by the end of June 2026. </w:t>
      </w:r>
    </w:p>
    <w:p w14:paraId="21B00166" w14:textId="77777777" w:rsidR="00793604" w:rsidRDefault="00793604" w:rsidP="00647E61"/>
    <w:p w14:paraId="31DAAB6B" w14:textId="5590E969" w:rsidR="00647E61" w:rsidRDefault="00793604" w:rsidP="00647E61">
      <w:pPr>
        <w:rPr>
          <w:b/>
          <w:bCs/>
          <w:sz w:val="28"/>
          <w:szCs w:val="28"/>
        </w:rPr>
      </w:pPr>
      <w:r w:rsidRPr="00793604">
        <w:rPr>
          <w:b/>
          <w:bCs/>
          <w:sz w:val="28"/>
          <w:szCs w:val="28"/>
        </w:rPr>
        <w:t>Feedback Requested from</w:t>
      </w:r>
      <w:r w:rsidR="00880DFE" w:rsidRPr="00793604">
        <w:rPr>
          <w:b/>
          <w:bCs/>
          <w:sz w:val="28"/>
          <w:szCs w:val="28"/>
        </w:rPr>
        <w:t xml:space="preserve"> the Lead Entities</w:t>
      </w:r>
    </w:p>
    <w:p w14:paraId="19B914F3" w14:textId="40DB215B" w:rsidR="00793604" w:rsidRDefault="00793604" w:rsidP="00647E61">
      <w:r w:rsidRPr="00793604">
        <w:t>The following</w:t>
      </w:r>
      <w:r>
        <w:t xml:space="preserve"> questions are provided to the Watershed Lead Coordinators for each Lead Entity in Puget Sound as an opportunity to provide feedback on our pilot investment design and decisions. </w:t>
      </w:r>
    </w:p>
    <w:p w14:paraId="32BD53F4" w14:textId="77777777" w:rsidR="00793604" w:rsidRDefault="00793604" w:rsidP="00647E61"/>
    <w:p w14:paraId="5BEFAB07" w14:textId="7235BF04" w:rsidR="00793604" w:rsidRPr="005C0733" w:rsidRDefault="00793604" w:rsidP="00647E61">
      <w:pPr>
        <w:rPr>
          <w:b/>
          <w:bCs/>
        </w:rPr>
      </w:pPr>
      <w:r w:rsidRPr="005C0733">
        <w:rPr>
          <w:b/>
          <w:bCs/>
        </w:rPr>
        <w:t>Instructions:</w:t>
      </w:r>
    </w:p>
    <w:p w14:paraId="4D871BD9" w14:textId="0DDB272A" w:rsidR="00793604" w:rsidRDefault="00793604" w:rsidP="00793604">
      <w:pPr>
        <w:pStyle w:val="ListParagraph"/>
        <w:numPr>
          <w:ilvl w:val="0"/>
          <w:numId w:val="21"/>
        </w:numPr>
      </w:pPr>
      <w:r>
        <w:t xml:space="preserve">Each LE Coordinator that wishes for their watershed to provide input on the pilot will initiate their own internal process </w:t>
      </w:r>
      <w:r w:rsidR="00863C13">
        <w:t>to solicit</w:t>
      </w:r>
      <w:r>
        <w:t xml:space="preserve"> feedback from key partners and project sponsors within their Watershed. </w:t>
      </w:r>
      <w:r w:rsidRPr="00793604">
        <w:t>WE WILL NOT TAKE FEEDBACK FROM INDIVIDUAL SPONSORS</w:t>
      </w:r>
      <w:r w:rsidRPr="00793604">
        <w:rPr>
          <w:sz w:val="22"/>
          <w:szCs w:val="22"/>
        </w:rPr>
        <w:t>.</w:t>
      </w:r>
      <w:r>
        <w:t xml:space="preserve"> It must come through the LE Coordinator and represent or synthesize the perspectives of those partners that provide feedback. Conflicting viewpoints expressed will be difficult to incorporate so some form of consensus feedback is desired. </w:t>
      </w:r>
    </w:p>
    <w:p w14:paraId="495B7373" w14:textId="77777777" w:rsidR="00793604" w:rsidRDefault="00793604" w:rsidP="00793604">
      <w:pPr>
        <w:pStyle w:val="ListParagraph"/>
        <w:numPr>
          <w:ilvl w:val="0"/>
          <w:numId w:val="21"/>
        </w:numPr>
      </w:pPr>
      <w:r>
        <w:t xml:space="preserve">Responses are to be provided in the spaces provided below in THIS WORD DOCUMENT. </w:t>
      </w:r>
    </w:p>
    <w:p w14:paraId="253735F2" w14:textId="23F77C77" w:rsidR="00793604" w:rsidRDefault="00793604" w:rsidP="00793604">
      <w:pPr>
        <w:pStyle w:val="ListParagraph"/>
        <w:numPr>
          <w:ilvl w:val="0"/>
          <w:numId w:val="21"/>
        </w:numPr>
      </w:pPr>
      <w:r>
        <w:t xml:space="preserve">Detailed comments on the proposal elements may be provided using the COMMENT FEATURE. Again, conflicting comments will not be as useful as clear consensus. </w:t>
      </w:r>
    </w:p>
    <w:p w14:paraId="38109F23" w14:textId="7821CB7B" w:rsidR="005C0733" w:rsidRPr="005C0733" w:rsidRDefault="005C0733" w:rsidP="00793604">
      <w:pPr>
        <w:pStyle w:val="ListParagraph"/>
        <w:numPr>
          <w:ilvl w:val="0"/>
          <w:numId w:val="21"/>
        </w:numPr>
        <w:rPr>
          <w:b/>
          <w:bCs/>
          <w:color w:val="FF0000"/>
        </w:rPr>
      </w:pPr>
      <w:r w:rsidRPr="005C0733">
        <w:rPr>
          <w:b/>
          <w:bCs/>
          <w:color w:val="FF0000"/>
        </w:rPr>
        <w:t xml:space="preserve">LE Coordinators must email their responses using this Word Document, </w:t>
      </w:r>
      <w:r w:rsidRPr="00863C13">
        <w:rPr>
          <w:b/>
          <w:bCs/>
          <w:color w:val="FF0000"/>
          <w:u w:val="single"/>
        </w:rPr>
        <w:t xml:space="preserve">by the end of </w:t>
      </w:r>
      <w:r w:rsidR="00863C13" w:rsidRPr="00863C13">
        <w:rPr>
          <w:b/>
          <w:bCs/>
          <w:color w:val="FF0000"/>
          <w:u w:val="single"/>
        </w:rPr>
        <w:t>May</w:t>
      </w:r>
      <w:r w:rsidRPr="00863C13">
        <w:rPr>
          <w:b/>
          <w:bCs/>
          <w:color w:val="FF0000"/>
          <w:u w:val="single"/>
        </w:rPr>
        <w:t xml:space="preserve"> 2026</w:t>
      </w:r>
      <w:r>
        <w:rPr>
          <w:b/>
          <w:bCs/>
          <w:color w:val="FF0000"/>
        </w:rPr>
        <w:t xml:space="preserve"> for their feedback to be considered. Early is better!</w:t>
      </w:r>
    </w:p>
    <w:p w14:paraId="0AF07D6F" w14:textId="77777777" w:rsidR="00793604" w:rsidRDefault="00793604" w:rsidP="00647E61">
      <w:pPr>
        <w:rPr>
          <w:b/>
          <w:bCs/>
          <w:sz w:val="28"/>
          <w:szCs w:val="28"/>
        </w:rPr>
      </w:pPr>
    </w:p>
    <w:p w14:paraId="369B98EC" w14:textId="77777777" w:rsidR="005C0733" w:rsidRDefault="005C0733">
      <w:pPr>
        <w:rPr>
          <w:b/>
          <w:bCs/>
        </w:rPr>
      </w:pPr>
      <w:r>
        <w:rPr>
          <w:b/>
          <w:bCs/>
        </w:rPr>
        <w:br w:type="page"/>
      </w:r>
    </w:p>
    <w:p w14:paraId="56DBC817" w14:textId="3BEE0DFE" w:rsidR="005C0733" w:rsidRDefault="005C0733" w:rsidP="00647E61">
      <w:pPr>
        <w:rPr>
          <w:b/>
          <w:bCs/>
        </w:rPr>
      </w:pPr>
      <w:r>
        <w:rPr>
          <w:b/>
          <w:bCs/>
        </w:rPr>
        <w:lastRenderedPageBreak/>
        <w:t>PLEASE RESPOND TO THE FOLLOWING</w:t>
      </w:r>
    </w:p>
    <w:p w14:paraId="75219FD0" w14:textId="77777777" w:rsidR="005C0733" w:rsidRPr="005C0733" w:rsidRDefault="005C0733" w:rsidP="00647E61">
      <w:pPr>
        <w:rPr>
          <w:b/>
          <w:bCs/>
        </w:rPr>
      </w:pPr>
    </w:p>
    <w:p w14:paraId="690984C8" w14:textId="7532FA51" w:rsidR="00E8712C" w:rsidRPr="005C0733" w:rsidRDefault="00A21231" w:rsidP="005C0733">
      <w:pPr>
        <w:pBdr>
          <w:top w:val="single" w:sz="4" w:space="1" w:color="auto"/>
          <w:left w:val="single" w:sz="4" w:space="4" w:color="auto"/>
          <w:bottom w:val="single" w:sz="4" w:space="1" w:color="auto"/>
          <w:right w:val="single" w:sz="4" w:space="4" w:color="auto"/>
        </w:pBdr>
        <w:rPr>
          <w:b/>
          <w:bCs/>
        </w:rPr>
      </w:pPr>
      <w:r w:rsidRPr="005C0733">
        <w:rPr>
          <w:b/>
          <w:bCs/>
        </w:rPr>
        <w:t xml:space="preserve">1. What is your </w:t>
      </w:r>
      <w:r w:rsidR="00AB5673">
        <w:rPr>
          <w:b/>
          <w:bCs/>
        </w:rPr>
        <w:t>Lead Entity p</w:t>
      </w:r>
      <w:r w:rsidRPr="005C0733">
        <w:rPr>
          <w:b/>
          <w:bCs/>
        </w:rPr>
        <w:t xml:space="preserve">referred </w:t>
      </w:r>
      <w:r w:rsidR="00AB5673">
        <w:rPr>
          <w:b/>
          <w:bCs/>
        </w:rPr>
        <w:t>Funding A</w:t>
      </w:r>
      <w:r w:rsidRPr="005C0733">
        <w:rPr>
          <w:b/>
          <w:bCs/>
        </w:rPr>
        <w:t xml:space="preserve">lternative </w:t>
      </w:r>
      <w:r w:rsidR="00AB5673">
        <w:rPr>
          <w:b/>
          <w:bCs/>
        </w:rPr>
        <w:t xml:space="preserve">(A-D) </w:t>
      </w:r>
      <w:r w:rsidRPr="005C0733">
        <w:rPr>
          <w:b/>
          <w:bCs/>
        </w:rPr>
        <w:t>and why</w:t>
      </w:r>
      <w:r w:rsidR="00AB5673">
        <w:rPr>
          <w:b/>
          <w:bCs/>
        </w:rPr>
        <w:t>? Are there additional considerations about this alternative that could improve your Lead Entity’s ability to participate effectively?</w:t>
      </w:r>
    </w:p>
    <w:p w14:paraId="043A62C9" w14:textId="3D5EE3FD" w:rsidR="005C0733" w:rsidRDefault="005C0733" w:rsidP="005C0733">
      <w:pPr>
        <w:pBdr>
          <w:top w:val="single" w:sz="4" w:space="1" w:color="auto"/>
          <w:left w:val="single" w:sz="4" w:space="4" w:color="auto"/>
          <w:bottom w:val="single" w:sz="4" w:space="1" w:color="auto"/>
          <w:right w:val="single" w:sz="4" w:space="4" w:color="auto"/>
        </w:pBdr>
      </w:pPr>
      <w:r w:rsidRPr="005C0733">
        <w:rPr>
          <w:highlight w:val="yellow"/>
        </w:rPr>
        <w:t>Respond Here</w:t>
      </w:r>
    </w:p>
    <w:p w14:paraId="5EDFF7BF" w14:textId="77777777" w:rsidR="005C0733" w:rsidRDefault="005C0733" w:rsidP="005C0733">
      <w:pPr>
        <w:pBdr>
          <w:top w:val="single" w:sz="4" w:space="1" w:color="auto"/>
          <w:left w:val="single" w:sz="4" w:space="4" w:color="auto"/>
          <w:bottom w:val="single" w:sz="4" w:space="1" w:color="auto"/>
          <w:right w:val="single" w:sz="4" w:space="4" w:color="auto"/>
        </w:pBdr>
      </w:pPr>
    </w:p>
    <w:p w14:paraId="44C2DF0A" w14:textId="77777777" w:rsidR="005C0733" w:rsidRDefault="005C0733" w:rsidP="005C0733">
      <w:pPr>
        <w:pBdr>
          <w:top w:val="single" w:sz="4" w:space="1" w:color="auto"/>
          <w:left w:val="single" w:sz="4" w:space="4" w:color="auto"/>
          <w:bottom w:val="single" w:sz="4" w:space="1" w:color="auto"/>
          <w:right w:val="single" w:sz="4" w:space="4" w:color="auto"/>
        </w:pBdr>
      </w:pPr>
    </w:p>
    <w:p w14:paraId="4D3DBEFB" w14:textId="77777777" w:rsidR="005C0733" w:rsidRDefault="005C0733" w:rsidP="005C0733">
      <w:pPr>
        <w:pBdr>
          <w:top w:val="single" w:sz="4" w:space="1" w:color="auto"/>
          <w:left w:val="single" w:sz="4" w:space="4" w:color="auto"/>
          <w:bottom w:val="single" w:sz="4" w:space="1" w:color="auto"/>
          <w:right w:val="single" w:sz="4" w:space="4" w:color="auto"/>
        </w:pBdr>
      </w:pPr>
    </w:p>
    <w:p w14:paraId="796539FA" w14:textId="77777777" w:rsidR="005C0733" w:rsidRDefault="005C0733" w:rsidP="005C0733">
      <w:pPr>
        <w:pBdr>
          <w:top w:val="single" w:sz="4" w:space="1" w:color="auto"/>
          <w:left w:val="single" w:sz="4" w:space="4" w:color="auto"/>
          <w:bottom w:val="single" w:sz="4" w:space="1" w:color="auto"/>
          <w:right w:val="single" w:sz="4" w:space="4" w:color="auto"/>
        </w:pBdr>
      </w:pPr>
    </w:p>
    <w:p w14:paraId="0C3FB812" w14:textId="77777777" w:rsidR="005C0733" w:rsidRDefault="005C0733" w:rsidP="005C0733">
      <w:pPr>
        <w:pBdr>
          <w:top w:val="single" w:sz="4" w:space="1" w:color="auto"/>
          <w:left w:val="single" w:sz="4" w:space="4" w:color="auto"/>
          <w:bottom w:val="single" w:sz="4" w:space="1" w:color="auto"/>
          <w:right w:val="single" w:sz="4" w:space="4" w:color="auto"/>
        </w:pBdr>
      </w:pPr>
    </w:p>
    <w:p w14:paraId="27672B1F" w14:textId="77777777" w:rsidR="005C0733" w:rsidRDefault="005C0733" w:rsidP="005C0733">
      <w:pPr>
        <w:pBdr>
          <w:top w:val="single" w:sz="4" w:space="1" w:color="auto"/>
          <w:left w:val="single" w:sz="4" w:space="4" w:color="auto"/>
          <w:bottom w:val="single" w:sz="4" w:space="1" w:color="auto"/>
          <w:right w:val="single" w:sz="4" w:space="4" w:color="auto"/>
        </w:pBdr>
      </w:pPr>
    </w:p>
    <w:p w14:paraId="7C5EEA92" w14:textId="777905DC" w:rsidR="005C0733" w:rsidRDefault="00546251" w:rsidP="00647E61">
      <w:r>
        <w:br w:type="page"/>
      </w:r>
    </w:p>
    <w:p w14:paraId="03AAAEAF" w14:textId="70B352AE" w:rsidR="00A21231" w:rsidRDefault="00A21231" w:rsidP="005C0733">
      <w:pPr>
        <w:pBdr>
          <w:top w:val="single" w:sz="4" w:space="1" w:color="auto"/>
          <w:left w:val="single" w:sz="4" w:space="4" w:color="auto"/>
          <w:bottom w:val="single" w:sz="4" w:space="1" w:color="auto"/>
          <w:right w:val="single" w:sz="4" w:space="4" w:color="auto"/>
        </w:pBdr>
        <w:rPr>
          <w:b/>
          <w:bCs/>
        </w:rPr>
      </w:pPr>
      <w:r w:rsidRPr="00AB5673">
        <w:rPr>
          <w:b/>
          <w:bCs/>
        </w:rPr>
        <w:lastRenderedPageBreak/>
        <w:t xml:space="preserve">2. </w:t>
      </w:r>
      <w:r w:rsidR="00E8712C" w:rsidRPr="00AB5673">
        <w:rPr>
          <w:b/>
          <w:bCs/>
        </w:rPr>
        <w:t xml:space="preserve">Provide feedback </w:t>
      </w:r>
      <w:r w:rsidR="00AB5673">
        <w:rPr>
          <w:b/>
          <w:bCs/>
        </w:rPr>
        <w:t>on any of the four Alternatives on how they may or may not be the most effective pilot design to achieve the long-term objectives stated below around achieving sustainable, predictable resources for ongoing stewardship and maintenance of existing restoration sites?</w:t>
      </w:r>
    </w:p>
    <w:p w14:paraId="4F7C6B09" w14:textId="77777777" w:rsidR="00AB5673" w:rsidRDefault="00AB5673" w:rsidP="005C0733">
      <w:pPr>
        <w:pBdr>
          <w:top w:val="single" w:sz="4" w:space="1" w:color="auto"/>
          <w:left w:val="single" w:sz="4" w:space="4" w:color="auto"/>
          <w:bottom w:val="single" w:sz="4" w:space="1" w:color="auto"/>
          <w:right w:val="single" w:sz="4" w:space="4" w:color="auto"/>
        </w:pBdr>
        <w:rPr>
          <w:b/>
          <w:bCs/>
        </w:rPr>
      </w:pPr>
    </w:p>
    <w:p w14:paraId="249CE0C9" w14:textId="09E342F3" w:rsidR="00AB5673" w:rsidRDefault="00AB5673" w:rsidP="005C0733">
      <w:pPr>
        <w:pBdr>
          <w:top w:val="single" w:sz="4" w:space="1" w:color="auto"/>
          <w:left w:val="single" w:sz="4" w:space="4" w:color="auto"/>
          <w:bottom w:val="single" w:sz="4" w:space="1" w:color="auto"/>
          <w:right w:val="single" w:sz="4" w:space="4" w:color="auto"/>
        </w:pBdr>
        <w:rPr>
          <w:b/>
          <w:bCs/>
        </w:rPr>
      </w:pPr>
      <w:r>
        <w:rPr>
          <w:b/>
          <w:bCs/>
        </w:rPr>
        <w:t>Alternative A: Maximize</w:t>
      </w:r>
      <w:r w:rsidRPr="004B5E4B">
        <w:rPr>
          <w:b/>
          <w:bCs/>
        </w:rPr>
        <w:t xml:space="preserve"> Phase 1 investment</w:t>
      </w:r>
    </w:p>
    <w:p w14:paraId="71749AC5" w14:textId="77777777" w:rsidR="00AB5673" w:rsidRDefault="00AB5673" w:rsidP="00AB5673">
      <w:pPr>
        <w:pBdr>
          <w:top w:val="single" w:sz="4" w:space="1" w:color="auto"/>
          <w:left w:val="single" w:sz="4" w:space="4" w:color="auto"/>
          <w:bottom w:val="single" w:sz="4" w:space="1" w:color="auto"/>
          <w:right w:val="single" w:sz="4" w:space="4" w:color="auto"/>
        </w:pBdr>
      </w:pPr>
      <w:r w:rsidRPr="005C0733">
        <w:rPr>
          <w:highlight w:val="yellow"/>
        </w:rPr>
        <w:t>Respond Here</w:t>
      </w:r>
    </w:p>
    <w:p w14:paraId="0E1831FD" w14:textId="77777777" w:rsidR="00AB5673" w:rsidRDefault="00AB5673" w:rsidP="005C0733">
      <w:pPr>
        <w:pBdr>
          <w:top w:val="single" w:sz="4" w:space="1" w:color="auto"/>
          <w:left w:val="single" w:sz="4" w:space="4" w:color="auto"/>
          <w:bottom w:val="single" w:sz="4" w:space="1" w:color="auto"/>
          <w:right w:val="single" w:sz="4" w:space="4" w:color="auto"/>
        </w:pBdr>
        <w:rPr>
          <w:b/>
          <w:bCs/>
        </w:rPr>
      </w:pPr>
    </w:p>
    <w:p w14:paraId="7047DD02" w14:textId="77777777" w:rsidR="00AB5673" w:rsidRDefault="00AB5673" w:rsidP="005C0733">
      <w:pPr>
        <w:pBdr>
          <w:top w:val="single" w:sz="4" w:space="1" w:color="auto"/>
          <w:left w:val="single" w:sz="4" w:space="4" w:color="auto"/>
          <w:bottom w:val="single" w:sz="4" w:space="1" w:color="auto"/>
          <w:right w:val="single" w:sz="4" w:space="4" w:color="auto"/>
        </w:pBdr>
        <w:rPr>
          <w:b/>
          <w:bCs/>
        </w:rPr>
      </w:pPr>
    </w:p>
    <w:p w14:paraId="7BCA2BB4" w14:textId="471ECE0E" w:rsidR="00AB5673" w:rsidRDefault="00AB5673" w:rsidP="005C0733">
      <w:pPr>
        <w:pBdr>
          <w:top w:val="single" w:sz="4" w:space="1" w:color="auto"/>
          <w:left w:val="single" w:sz="4" w:space="4" w:color="auto"/>
          <w:bottom w:val="single" w:sz="4" w:space="1" w:color="auto"/>
          <w:right w:val="single" w:sz="4" w:space="4" w:color="auto"/>
        </w:pBdr>
        <w:rPr>
          <w:b/>
          <w:bCs/>
        </w:rPr>
      </w:pPr>
      <w:r>
        <w:rPr>
          <w:b/>
          <w:bCs/>
        </w:rPr>
        <w:t>Alternative B: Semi</w:t>
      </w:r>
      <w:r w:rsidRPr="004B5E4B">
        <w:rPr>
          <w:b/>
          <w:bCs/>
        </w:rPr>
        <w:t>-Competitive process to allocate Phase 2 funds and WCC crew time based upon successful completion of phase 1</w:t>
      </w:r>
    </w:p>
    <w:p w14:paraId="21627E37" w14:textId="77777777" w:rsidR="00AB5673" w:rsidRDefault="00AB5673" w:rsidP="00AB5673">
      <w:pPr>
        <w:pBdr>
          <w:top w:val="single" w:sz="4" w:space="1" w:color="auto"/>
          <w:left w:val="single" w:sz="4" w:space="4" w:color="auto"/>
          <w:bottom w:val="single" w:sz="4" w:space="1" w:color="auto"/>
          <w:right w:val="single" w:sz="4" w:space="4" w:color="auto"/>
        </w:pBdr>
      </w:pPr>
      <w:r w:rsidRPr="005C0733">
        <w:rPr>
          <w:highlight w:val="yellow"/>
        </w:rPr>
        <w:t>Respond Here</w:t>
      </w:r>
    </w:p>
    <w:p w14:paraId="302E3768" w14:textId="77777777" w:rsidR="00AB5673" w:rsidRDefault="00AB5673" w:rsidP="005C0733">
      <w:pPr>
        <w:pBdr>
          <w:top w:val="single" w:sz="4" w:space="1" w:color="auto"/>
          <w:left w:val="single" w:sz="4" w:space="4" w:color="auto"/>
          <w:bottom w:val="single" w:sz="4" w:space="1" w:color="auto"/>
          <w:right w:val="single" w:sz="4" w:space="4" w:color="auto"/>
        </w:pBdr>
        <w:rPr>
          <w:b/>
          <w:bCs/>
        </w:rPr>
      </w:pPr>
    </w:p>
    <w:p w14:paraId="28992F89" w14:textId="77777777" w:rsidR="00AB5673" w:rsidRDefault="00AB5673" w:rsidP="005C0733">
      <w:pPr>
        <w:pBdr>
          <w:top w:val="single" w:sz="4" w:space="1" w:color="auto"/>
          <w:left w:val="single" w:sz="4" w:space="4" w:color="auto"/>
          <w:bottom w:val="single" w:sz="4" w:space="1" w:color="auto"/>
          <w:right w:val="single" w:sz="4" w:space="4" w:color="auto"/>
        </w:pBdr>
        <w:rPr>
          <w:b/>
          <w:bCs/>
        </w:rPr>
      </w:pPr>
    </w:p>
    <w:p w14:paraId="24E914B3" w14:textId="2423F536" w:rsidR="00AB5673" w:rsidRDefault="00AB5673" w:rsidP="005C0733">
      <w:pPr>
        <w:pBdr>
          <w:top w:val="single" w:sz="4" w:space="1" w:color="auto"/>
          <w:left w:val="single" w:sz="4" w:space="4" w:color="auto"/>
          <w:bottom w:val="single" w:sz="4" w:space="1" w:color="auto"/>
          <w:right w:val="single" w:sz="4" w:space="4" w:color="auto"/>
        </w:pBdr>
        <w:rPr>
          <w:b/>
          <w:bCs/>
        </w:rPr>
      </w:pPr>
      <w:r>
        <w:rPr>
          <w:b/>
          <w:bCs/>
        </w:rPr>
        <w:t>Alternative C: Full-Cycle Competitive Solicitation</w:t>
      </w:r>
    </w:p>
    <w:p w14:paraId="5A90C731" w14:textId="77777777" w:rsidR="00AB5673" w:rsidRDefault="00AB5673" w:rsidP="00AB5673">
      <w:pPr>
        <w:pBdr>
          <w:top w:val="single" w:sz="4" w:space="1" w:color="auto"/>
          <w:left w:val="single" w:sz="4" w:space="4" w:color="auto"/>
          <w:bottom w:val="single" w:sz="4" w:space="1" w:color="auto"/>
          <w:right w:val="single" w:sz="4" w:space="4" w:color="auto"/>
        </w:pBdr>
      </w:pPr>
      <w:r w:rsidRPr="005C0733">
        <w:rPr>
          <w:highlight w:val="yellow"/>
        </w:rPr>
        <w:t>Respond Here</w:t>
      </w:r>
    </w:p>
    <w:p w14:paraId="0B5B1D85" w14:textId="77777777" w:rsidR="00AB5673" w:rsidRDefault="00AB5673" w:rsidP="005C0733">
      <w:pPr>
        <w:pBdr>
          <w:top w:val="single" w:sz="4" w:space="1" w:color="auto"/>
          <w:left w:val="single" w:sz="4" w:space="4" w:color="auto"/>
          <w:bottom w:val="single" w:sz="4" w:space="1" w:color="auto"/>
          <w:right w:val="single" w:sz="4" w:space="4" w:color="auto"/>
        </w:pBdr>
        <w:rPr>
          <w:b/>
          <w:bCs/>
        </w:rPr>
      </w:pPr>
    </w:p>
    <w:p w14:paraId="0280B62C" w14:textId="77777777" w:rsidR="00AB5673" w:rsidRDefault="00AB5673" w:rsidP="005C0733">
      <w:pPr>
        <w:pBdr>
          <w:top w:val="single" w:sz="4" w:space="1" w:color="auto"/>
          <w:left w:val="single" w:sz="4" w:space="4" w:color="auto"/>
          <w:bottom w:val="single" w:sz="4" w:space="1" w:color="auto"/>
          <w:right w:val="single" w:sz="4" w:space="4" w:color="auto"/>
        </w:pBdr>
        <w:rPr>
          <w:b/>
          <w:bCs/>
        </w:rPr>
      </w:pPr>
    </w:p>
    <w:p w14:paraId="22540319" w14:textId="67F3D5C6" w:rsidR="00AB5673" w:rsidRPr="00AB5673" w:rsidRDefault="00AB5673" w:rsidP="005C0733">
      <w:pPr>
        <w:pBdr>
          <w:top w:val="single" w:sz="4" w:space="1" w:color="auto"/>
          <w:left w:val="single" w:sz="4" w:space="4" w:color="auto"/>
          <w:bottom w:val="single" w:sz="4" w:space="1" w:color="auto"/>
          <w:right w:val="single" w:sz="4" w:space="4" w:color="auto"/>
        </w:pBdr>
        <w:rPr>
          <w:b/>
          <w:bCs/>
        </w:rPr>
      </w:pPr>
      <w:r>
        <w:rPr>
          <w:b/>
          <w:bCs/>
        </w:rPr>
        <w:t>Alternative D: WCC Crew Deployment Only</w:t>
      </w:r>
    </w:p>
    <w:p w14:paraId="7F367A04" w14:textId="77777777" w:rsidR="00AB5673" w:rsidRDefault="00AB5673" w:rsidP="00AB5673">
      <w:pPr>
        <w:pBdr>
          <w:top w:val="single" w:sz="4" w:space="1" w:color="auto"/>
          <w:left w:val="single" w:sz="4" w:space="4" w:color="auto"/>
          <w:bottom w:val="single" w:sz="4" w:space="1" w:color="auto"/>
          <w:right w:val="single" w:sz="4" w:space="4" w:color="auto"/>
        </w:pBdr>
      </w:pPr>
      <w:r w:rsidRPr="005C0733">
        <w:rPr>
          <w:highlight w:val="yellow"/>
        </w:rPr>
        <w:t>Respond Here</w:t>
      </w:r>
    </w:p>
    <w:p w14:paraId="213BD70F" w14:textId="77777777" w:rsidR="005C0733" w:rsidRDefault="005C0733" w:rsidP="005C0733">
      <w:pPr>
        <w:pBdr>
          <w:top w:val="single" w:sz="4" w:space="1" w:color="auto"/>
          <w:left w:val="single" w:sz="4" w:space="4" w:color="auto"/>
          <w:bottom w:val="single" w:sz="4" w:space="1" w:color="auto"/>
          <w:right w:val="single" w:sz="4" w:space="4" w:color="auto"/>
        </w:pBdr>
      </w:pPr>
    </w:p>
    <w:p w14:paraId="5A79DE24" w14:textId="77777777" w:rsidR="005C0733" w:rsidRDefault="005C0733" w:rsidP="005C0733">
      <w:pPr>
        <w:pBdr>
          <w:top w:val="single" w:sz="4" w:space="1" w:color="auto"/>
          <w:left w:val="single" w:sz="4" w:space="4" w:color="auto"/>
          <w:bottom w:val="single" w:sz="4" w:space="1" w:color="auto"/>
          <w:right w:val="single" w:sz="4" w:space="4" w:color="auto"/>
        </w:pBdr>
      </w:pPr>
    </w:p>
    <w:p w14:paraId="5E29C77C" w14:textId="3A8A2E4E" w:rsidR="00546251" w:rsidRDefault="00546251" w:rsidP="00647E61"/>
    <w:p w14:paraId="61C8C8B8" w14:textId="2249351B" w:rsidR="00546251" w:rsidRDefault="00546251">
      <w:r>
        <w:br w:type="page"/>
      </w:r>
    </w:p>
    <w:p w14:paraId="584A4199" w14:textId="1C32B102" w:rsidR="00E8712C" w:rsidRPr="00546251" w:rsidRDefault="00546251" w:rsidP="00546251">
      <w:pPr>
        <w:pBdr>
          <w:top w:val="single" w:sz="4" w:space="1" w:color="auto"/>
          <w:left w:val="single" w:sz="4" w:space="4" w:color="auto"/>
          <w:bottom w:val="single" w:sz="4" w:space="1" w:color="auto"/>
          <w:right w:val="single" w:sz="4" w:space="4" w:color="auto"/>
        </w:pBdr>
      </w:pPr>
      <w:r w:rsidRPr="00546251">
        <w:rPr>
          <w:b/>
          <w:bCs/>
        </w:rPr>
        <w:lastRenderedPageBreak/>
        <w:t xml:space="preserve">3. </w:t>
      </w:r>
      <w:r w:rsidR="00E8712C" w:rsidRPr="00546251">
        <w:rPr>
          <w:b/>
          <w:bCs/>
        </w:rPr>
        <w:t xml:space="preserve">For each </w:t>
      </w:r>
      <w:r>
        <w:rPr>
          <w:b/>
          <w:bCs/>
        </w:rPr>
        <w:t>Funding A</w:t>
      </w:r>
      <w:r w:rsidR="00E8712C" w:rsidRPr="00546251">
        <w:rPr>
          <w:b/>
          <w:bCs/>
        </w:rPr>
        <w:t xml:space="preserve">lternative please give some indication of your </w:t>
      </w:r>
      <w:r>
        <w:rPr>
          <w:b/>
          <w:bCs/>
        </w:rPr>
        <w:t>Lead Entity’s</w:t>
      </w:r>
      <w:r w:rsidR="00E8712C" w:rsidRPr="00546251">
        <w:rPr>
          <w:b/>
          <w:bCs/>
        </w:rPr>
        <w:t xml:space="preserve"> willingness to participate</w:t>
      </w:r>
      <w:r>
        <w:rPr>
          <w:b/>
          <w:bCs/>
        </w:rPr>
        <w:t>. I</w:t>
      </w:r>
      <w:r w:rsidR="00E8712C" w:rsidRPr="00546251">
        <w:rPr>
          <w:b/>
          <w:bCs/>
        </w:rPr>
        <w:t xml:space="preserve">f you have </w:t>
      </w:r>
      <w:r>
        <w:rPr>
          <w:b/>
          <w:bCs/>
        </w:rPr>
        <w:t xml:space="preserve">already </w:t>
      </w:r>
      <w:r w:rsidR="00E8712C" w:rsidRPr="00546251">
        <w:rPr>
          <w:b/>
          <w:bCs/>
        </w:rPr>
        <w:t xml:space="preserve">identified a local sponsor to receive capacity funding </w:t>
      </w:r>
      <w:r>
        <w:rPr>
          <w:b/>
          <w:bCs/>
        </w:rPr>
        <w:t xml:space="preserve">that may be provided, please indicate this as well. </w:t>
      </w:r>
      <w:r w:rsidR="00E8712C" w:rsidRPr="00546251">
        <w:t xml:space="preserve">This is not intended to be a commitment of any sort. </w:t>
      </w:r>
    </w:p>
    <w:p w14:paraId="1DCE7CDC" w14:textId="77777777" w:rsidR="00546251" w:rsidRDefault="00546251" w:rsidP="00546251">
      <w:pPr>
        <w:pBdr>
          <w:top w:val="single" w:sz="4" w:space="1" w:color="auto"/>
          <w:left w:val="single" w:sz="4" w:space="4" w:color="auto"/>
          <w:bottom w:val="single" w:sz="4" w:space="1" w:color="auto"/>
          <w:right w:val="single" w:sz="4" w:space="4" w:color="auto"/>
        </w:pBdr>
      </w:pPr>
    </w:p>
    <w:p w14:paraId="0DEE88F5" w14:textId="77777777" w:rsidR="00546251" w:rsidRDefault="00546251" w:rsidP="00546251">
      <w:pPr>
        <w:pBdr>
          <w:top w:val="single" w:sz="4" w:space="1" w:color="auto"/>
          <w:left w:val="single" w:sz="4" w:space="4" w:color="auto"/>
          <w:bottom w:val="single" w:sz="4" w:space="1" w:color="auto"/>
          <w:right w:val="single" w:sz="4" w:space="4" w:color="auto"/>
        </w:pBdr>
        <w:rPr>
          <w:b/>
          <w:bCs/>
        </w:rPr>
      </w:pPr>
      <w:r>
        <w:rPr>
          <w:b/>
          <w:bCs/>
        </w:rPr>
        <w:t>Alternative A: Maximize</w:t>
      </w:r>
      <w:r w:rsidRPr="004B5E4B">
        <w:rPr>
          <w:b/>
          <w:bCs/>
        </w:rPr>
        <w:t xml:space="preserve"> Phase 1 investment</w:t>
      </w:r>
    </w:p>
    <w:p w14:paraId="1308D627" w14:textId="77777777" w:rsidR="00546251" w:rsidRDefault="00546251" w:rsidP="00546251">
      <w:pPr>
        <w:pBdr>
          <w:top w:val="single" w:sz="4" w:space="1" w:color="auto"/>
          <w:left w:val="single" w:sz="4" w:space="4" w:color="auto"/>
          <w:bottom w:val="single" w:sz="4" w:space="1" w:color="auto"/>
          <w:right w:val="single" w:sz="4" w:space="4" w:color="auto"/>
        </w:pBdr>
      </w:pPr>
      <w:r w:rsidRPr="005C0733">
        <w:rPr>
          <w:highlight w:val="yellow"/>
        </w:rPr>
        <w:t>Respond Here</w:t>
      </w:r>
    </w:p>
    <w:p w14:paraId="550C6404" w14:textId="77777777" w:rsidR="00546251" w:rsidRDefault="00546251" w:rsidP="00546251">
      <w:pPr>
        <w:pBdr>
          <w:top w:val="single" w:sz="4" w:space="1" w:color="auto"/>
          <w:left w:val="single" w:sz="4" w:space="4" w:color="auto"/>
          <w:bottom w:val="single" w:sz="4" w:space="1" w:color="auto"/>
          <w:right w:val="single" w:sz="4" w:space="4" w:color="auto"/>
        </w:pBdr>
        <w:rPr>
          <w:b/>
          <w:bCs/>
        </w:rPr>
      </w:pPr>
    </w:p>
    <w:p w14:paraId="5765E317" w14:textId="77777777" w:rsidR="00546251" w:rsidRDefault="00546251" w:rsidP="00546251">
      <w:pPr>
        <w:pBdr>
          <w:top w:val="single" w:sz="4" w:space="1" w:color="auto"/>
          <w:left w:val="single" w:sz="4" w:space="4" w:color="auto"/>
          <w:bottom w:val="single" w:sz="4" w:space="1" w:color="auto"/>
          <w:right w:val="single" w:sz="4" w:space="4" w:color="auto"/>
        </w:pBdr>
        <w:rPr>
          <w:b/>
          <w:bCs/>
        </w:rPr>
      </w:pPr>
    </w:p>
    <w:p w14:paraId="7AC5C9EF" w14:textId="77777777" w:rsidR="00546251" w:rsidRDefault="00546251" w:rsidP="00546251">
      <w:pPr>
        <w:pBdr>
          <w:top w:val="single" w:sz="4" w:space="1" w:color="auto"/>
          <w:left w:val="single" w:sz="4" w:space="4" w:color="auto"/>
          <w:bottom w:val="single" w:sz="4" w:space="1" w:color="auto"/>
          <w:right w:val="single" w:sz="4" w:space="4" w:color="auto"/>
        </w:pBdr>
        <w:rPr>
          <w:b/>
          <w:bCs/>
        </w:rPr>
      </w:pPr>
      <w:r>
        <w:rPr>
          <w:b/>
          <w:bCs/>
        </w:rPr>
        <w:t>Alternative B: Semi</w:t>
      </w:r>
      <w:r w:rsidRPr="004B5E4B">
        <w:rPr>
          <w:b/>
          <w:bCs/>
        </w:rPr>
        <w:t>-Competitive process to allocate Phase 2 funds and WCC crew time based upon successful completion of phase 1</w:t>
      </w:r>
    </w:p>
    <w:p w14:paraId="10E0DB33" w14:textId="77777777" w:rsidR="00546251" w:rsidRDefault="00546251" w:rsidP="00546251">
      <w:pPr>
        <w:pBdr>
          <w:top w:val="single" w:sz="4" w:space="1" w:color="auto"/>
          <w:left w:val="single" w:sz="4" w:space="4" w:color="auto"/>
          <w:bottom w:val="single" w:sz="4" w:space="1" w:color="auto"/>
          <w:right w:val="single" w:sz="4" w:space="4" w:color="auto"/>
        </w:pBdr>
      </w:pPr>
      <w:r w:rsidRPr="005C0733">
        <w:rPr>
          <w:highlight w:val="yellow"/>
        </w:rPr>
        <w:t>Respond Here</w:t>
      </w:r>
    </w:p>
    <w:p w14:paraId="1D45F34B" w14:textId="77777777" w:rsidR="00546251" w:rsidRDefault="00546251" w:rsidP="00546251">
      <w:pPr>
        <w:pBdr>
          <w:top w:val="single" w:sz="4" w:space="1" w:color="auto"/>
          <w:left w:val="single" w:sz="4" w:space="4" w:color="auto"/>
          <w:bottom w:val="single" w:sz="4" w:space="1" w:color="auto"/>
          <w:right w:val="single" w:sz="4" w:space="4" w:color="auto"/>
        </w:pBdr>
        <w:rPr>
          <w:b/>
          <w:bCs/>
        </w:rPr>
      </w:pPr>
    </w:p>
    <w:p w14:paraId="1F934DD4" w14:textId="77777777" w:rsidR="00546251" w:rsidRDefault="00546251" w:rsidP="00546251">
      <w:pPr>
        <w:pBdr>
          <w:top w:val="single" w:sz="4" w:space="1" w:color="auto"/>
          <w:left w:val="single" w:sz="4" w:space="4" w:color="auto"/>
          <w:bottom w:val="single" w:sz="4" w:space="1" w:color="auto"/>
          <w:right w:val="single" w:sz="4" w:space="4" w:color="auto"/>
        </w:pBdr>
        <w:rPr>
          <w:b/>
          <w:bCs/>
        </w:rPr>
      </w:pPr>
    </w:p>
    <w:p w14:paraId="711D7FBA" w14:textId="77777777" w:rsidR="00546251" w:rsidRDefault="00546251" w:rsidP="00546251">
      <w:pPr>
        <w:pBdr>
          <w:top w:val="single" w:sz="4" w:space="1" w:color="auto"/>
          <w:left w:val="single" w:sz="4" w:space="4" w:color="auto"/>
          <w:bottom w:val="single" w:sz="4" w:space="1" w:color="auto"/>
          <w:right w:val="single" w:sz="4" w:space="4" w:color="auto"/>
        </w:pBdr>
        <w:rPr>
          <w:b/>
          <w:bCs/>
        </w:rPr>
      </w:pPr>
      <w:r>
        <w:rPr>
          <w:b/>
          <w:bCs/>
        </w:rPr>
        <w:t>Alternative C: Full-Cycle Competitive Solicitation</w:t>
      </w:r>
    </w:p>
    <w:p w14:paraId="13B9E7E0" w14:textId="77777777" w:rsidR="00546251" w:rsidRDefault="00546251" w:rsidP="00546251">
      <w:pPr>
        <w:pBdr>
          <w:top w:val="single" w:sz="4" w:space="1" w:color="auto"/>
          <w:left w:val="single" w:sz="4" w:space="4" w:color="auto"/>
          <w:bottom w:val="single" w:sz="4" w:space="1" w:color="auto"/>
          <w:right w:val="single" w:sz="4" w:space="4" w:color="auto"/>
        </w:pBdr>
      </w:pPr>
      <w:r w:rsidRPr="005C0733">
        <w:rPr>
          <w:highlight w:val="yellow"/>
        </w:rPr>
        <w:t>Respond Here</w:t>
      </w:r>
    </w:p>
    <w:p w14:paraId="5E014607" w14:textId="77777777" w:rsidR="00546251" w:rsidRDefault="00546251" w:rsidP="00546251">
      <w:pPr>
        <w:pBdr>
          <w:top w:val="single" w:sz="4" w:space="1" w:color="auto"/>
          <w:left w:val="single" w:sz="4" w:space="4" w:color="auto"/>
          <w:bottom w:val="single" w:sz="4" w:space="1" w:color="auto"/>
          <w:right w:val="single" w:sz="4" w:space="4" w:color="auto"/>
        </w:pBdr>
        <w:rPr>
          <w:b/>
          <w:bCs/>
        </w:rPr>
      </w:pPr>
    </w:p>
    <w:p w14:paraId="71E86995" w14:textId="77777777" w:rsidR="00546251" w:rsidRDefault="00546251" w:rsidP="00546251">
      <w:pPr>
        <w:pBdr>
          <w:top w:val="single" w:sz="4" w:space="1" w:color="auto"/>
          <w:left w:val="single" w:sz="4" w:space="4" w:color="auto"/>
          <w:bottom w:val="single" w:sz="4" w:space="1" w:color="auto"/>
          <w:right w:val="single" w:sz="4" w:space="4" w:color="auto"/>
        </w:pBdr>
        <w:rPr>
          <w:b/>
          <w:bCs/>
        </w:rPr>
      </w:pPr>
    </w:p>
    <w:p w14:paraId="7C2780AC" w14:textId="77777777" w:rsidR="00546251" w:rsidRPr="00AB5673" w:rsidRDefault="00546251" w:rsidP="00546251">
      <w:pPr>
        <w:pBdr>
          <w:top w:val="single" w:sz="4" w:space="1" w:color="auto"/>
          <w:left w:val="single" w:sz="4" w:space="4" w:color="auto"/>
          <w:bottom w:val="single" w:sz="4" w:space="1" w:color="auto"/>
          <w:right w:val="single" w:sz="4" w:space="4" w:color="auto"/>
        </w:pBdr>
        <w:rPr>
          <w:b/>
          <w:bCs/>
        </w:rPr>
      </w:pPr>
      <w:r>
        <w:rPr>
          <w:b/>
          <w:bCs/>
        </w:rPr>
        <w:t>Alternative D: WCC Crew Deployment Only</w:t>
      </w:r>
    </w:p>
    <w:p w14:paraId="128036F4" w14:textId="77777777" w:rsidR="00546251" w:rsidRDefault="00546251" w:rsidP="00546251">
      <w:pPr>
        <w:pBdr>
          <w:top w:val="single" w:sz="4" w:space="1" w:color="auto"/>
          <w:left w:val="single" w:sz="4" w:space="4" w:color="auto"/>
          <w:bottom w:val="single" w:sz="4" w:space="1" w:color="auto"/>
          <w:right w:val="single" w:sz="4" w:space="4" w:color="auto"/>
        </w:pBdr>
      </w:pPr>
      <w:r w:rsidRPr="005C0733">
        <w:rPr>
          <w:highlight w:val="yellow"/>
        </w:rPr>
        <w:t>Respond Here</w:t>
      </w:r>
    </w:p>
    <w:p w14:paraId="300E1CF5" w14:textId="77777777" w:rsidR="00546251" w:rsidRDefault="00546251" w:rsidP="00546251">
      <w:pPr>
        <w:pBdr>
          <w:top w:val="single" w:sz="4" w:space="1" w:color="auto"/>
          <w:left w:val="single" w:sz="4" w:space="4" w:color="auto"/>
          <w:bottom w:val="single" w:sz="4" w:space="1" w:color="auto"/>
          <w:right w:val="single" w:sz="4" w:space="4" w:color="auto"/>
        </w:pBdr>
      </w:pPr>
    </w:p>
    <w:p w14:paraId="7FC86D36" w14:textId="77777777" w:rsidR="00546251" w:rsidRDefault="00546251" w:rsidP="00546251">
      <w:pPr>
        <w:pBdr>
          <w:top w:val="single" w:sz="4" w:space="1" w:color="auto"/>
          <w:left w:val="single" w:sz="4" w:space="4" w:color="auto"/>
          <w:bottom w:val="single" w:sz="4" w:space="1" w:color="auto"/>
          <w:right w:val="single" w:sz="4" w:space="4" w:color="auto"/>
        </w:pBdr>
      </w:pPr>
    </w:p>
    <w:p w14:paraId="2369800F" w14:textId="77777777" w:rsidR="00546251" w:rsidRDefault="00546251" w:rsidP="00546251">
      <w:pPr>
        <w:pBdr>
          <w:top w:val="single" w:sz="4" w:space="1" w:color="auto"/>
          <w:left w:val="single" w:sz="4" w:space="4" w:color="auto"/>
          <w:bottom w:val="single" w:sz="4" w:space="1" w:color="auto"/>
          <w:right w:val="single" w:sz="4" w:space="4" w:color="auto"/>
        </w:pBdr>
      </w:pPr>
    </w:p>
    <w:p w14:paraId="7230E907" w14:textId="10649AF6" w:rsidR="00546251" w:rsidRDefault="00546251">
      <w:r>
        <w:br w:type="page"/>
      </w:r>
    </w:p>
    <w:p w14:paraId="31CE86AB" w14:textId="16DC88AF" w:rsidR="00E8712C" w:rsidRDefault="1EFAE498" w:rsidP="00546251">
      <w:pPr>
        <w:pBdr>
          <w:top w:val="single" w:sz="4" w:space="1" w:color="auto"/>
          <w:left w:val="single" w:sz="4" w:space="4" w:color="auto"/>
          <w:bottom w:val="single" w:sz="4" w:space="1" w:color="auto"/>
          <w:right w:val="single" w:sz="4" w:space="4" w:color="auto"/>
        </w:pBdr>
        <w:rPr>
          <w:b/>
          <w:bCs/>
        </w:rPr>
      </w:pPr>
      <w:r w:rsidRPr="00546251">
        <w:rPr>
          <w:b/>
          <w:bCs/>
        </w:rPr>
        <w:lastRenderedPageBreak/>
        <w:t xml:space="preserve">4. </w:t>
      </w:r>
      <w:r w:rsidR="00546251">
        <w:rPr>
          <w:b/>
          <w:bCs/>
        </w:rPr>
        <w:t xml:space="preserve">Specifically for Phase 1 participation we would like to assess how much capacity funding would be warranted to </w:t>
      </w:r>
      <w:r w:rsidR="00863C13">
        <w:rPr>
          <w:b/>
          <w:bCs/>
        </w:rPr>
        <w:t xml:space="preserve">fully resource that planning effort and produce a </w:t>
      </w:r>
      <w:proofErr w:type="gramStart"/>
      <w:r w:rsidR="00863C13">
        <w:rPr>
          <w:b/>
          <w:bCs/>
        </w:rPr>
        <w:t>high quality</w:t>
      </w:r>
      <w:proofErr w:type="gramEnd"/>
      <w:r w:rsidR="00863C13">
        <w:rPr>
          <w:b/>
          <w:bCs/>
        </w:rPr>
        <w:t xml:space="preserve"> inventory of sites and Riparian Stewardship Plan in your Lead Entity. Please provide a funding total or range that could be effective. Any other comments on resource needs for Phase 1 are welcome. </w:t>
      </w:r>
    </w:p>
    <w:p w14:paraId="0C8A692D" w14:textId="77777777" w:rsidR="00863C13" w:rsidRDefault="00863C13" w:rsidP="00863C13">
      <w:pPr>
        <w:pBdr>
          <w:top w:val="single" w:sz="4" w:space="1" w:color="auto"/>
          <w:left w:val="single" w:sz="4" w:space="4" w:color="auto"/>
          <w:bottom w:val="single" w:sz="4" w:space="1" w:color="auto"/>
          <w:right w:val="single" w:sz="4" w:space="4" w:color="auto"/>
        </w:pBdr>
      </w:pPr>
      <w:r w:rsidRPr="005C0733">
        <w:rPr>
          <w:highlight w:val="yellow"/>
        </w:rPr>
        <w:t>Respond Here</w:t>
      </w:r>
    </w:p>
    <w:p w14:paraId="6F7ED918" w14:textId="7A985650" w:rsidR="00863C13" w:rsidRPr="00546251" w:rsidRDefault="00863C13" w:rsidP="00546251">
      <w:pPr>
        <w:pBdr>
          <w:top w:val="single" w:sz="4" w:space="1" w:color="auto"/>
          <w:left w:val="single" w:sz="4" w:space="4" w:color="auto"/>
          <w:bottom w:val="single" w:sz="4" w:space="1" w:color="auto"/>
          <w:right w:val="single" w:sz="4" w:space="4" w:color="auto"/>
        </w:pBdr>
        <w:rPr>
          <w:b/>
          <w:bCs/>
        </w:rPr>
      </w:pPr>
    </w:p>
    <w:p w14:paraId="484BFFE4" w14:textId="77777777" w:rsidR="00546251" w:rsidRDefault="00546251" w:rsidP="00546251">
      <w:pPr>
        <w:pBdr>
          <w:top w:val="single" w:sz="4" w:space="1" w:color="auto"/>
          <w:left w:val="single" w:sz="4" w:space="4" w:color="auto"/>
          <w:bottom w:val="single" w:sz="4" w:space="1" w:color="auto"/>
          <w:right w:val="single" w:sz="4" w:space="4" w:color="auto"/>
        </w:pBdr>
      </w:pPr>
    </w:p>
    <w:p w14:paraId="18DA791A" w14:textId="77777777" w:rsidR="00546251" w:rsidRDefault="00546251" w:rsidP="00546251">
      <w:pPr>
        <w:pBdr>
          <w:top w:val="single" w:sz="4" w:space="1" w:color="auto"/>
          <w:left w:val="single" w:sz="4" w:space="4" w:color="auto"/>
          <w:bottom w:val="single" w:sz="4" w:space="1" w:color="auto"/>
          <w:right w:val="single" w:sz="4" w:space="4" w:color="auto"/>
        </w:pBdr>
      </w:pPr>
    </w:p>
    <w:p w14:paraId="7C352EDC" w14:textId="77777777" w:rsidR="007E2D53" w:rsidRDefault="007E2D53">
      <w:pPr>
        <w:pBdr>
          <w:bottom w:val="single" w:sz="6" w:space="1" w:color="auto"/>
        </w:pBdr>
        <w:rPr>
          <w:b/>
          <w:bCs/>
        </w:rPr>
      </w:pPr>
    </w:p>
    <w:p w14:paraId="1685E117" w14:textId="37F580DC" w:rsidR="00863C13" w:rsidRPr="00863C13" w:rsidRDefault="00863C13">
      <w:pPr>
        <w:pBdr>
          <w:bottom w:val="single" w:sz="6" w:space="1" w:color="auto"/>
        </w:pBdr>
      </w:pPr>
      <w:r>
        <w:t>End of feedback worksheet</w:t>
      </w:r>
    </w:p>
    <w:p w14:paraId="42A65457" w14:textId="77777777" w:rsidR="00863C13" w:rsidRDefault="00863C13">
      <w:pPr>
        <w:pBdr>
          <w:bottom w:val="single" w:sz="6" w:space="1" w:color="auto"/>
        </w:pBdr>
        <w:rPr>
          <w:b/>
          <w:bCs/>
        </w:rPr>
      </w:pPr>
    </w:p>
    <w:p w14:paraId="34E5FACC" w14:textId="77777777" w:rsidR="00863C13" w:rsidRDefault="00863C13">
      <w:pPr>
        <w:rPr>
          <w:b/>
          <w:bCs/>
          <w:sz w:val="28"/>
          <w:szCs w:val="28"/>
        </w:rPr>
      </w:pPr>
      <w:r>
        <w:rPr>
          <w:b/>
          <w:bCs/>
          <w:sz w:val="28"/>
          <w:szCs w:val="28"/>
        </w:rPr>
        <w:br w:type="page"/>
      </w:r>
    </w:p>
    <w:p w14:paraId="25DD81D5" w14:textId="34F1A223" w:rsidR="004F674C" w:rsidRPr="002E24D5" w:rsidRDefault="004F674C">
      <w:pPr>
        <w:rPr>
          <w:b/>
          <w:bCs/>
          <w:sz w:val="28"/>
          <w:szCs w:val="28"/>
        </w:rPr>
      </w:pPr>
      <w:r w:rsidRPr="002E24D5">
        <w:rPr>
          <w:b/>
          <w:bCs/>
          <w:sz w:val="28"/>
          <w:szCs w:val="28"/>
        </w:rPr>
        <w:lastRenderedPageBreak/>
        <w:t>Stewardship Support Pilot for Streamside Landowners</w:t>
      </w:r>
    </w:p>
    <w:p w14:paraId="210EB7E8" w14:textId="3E70C2E0" w:rsidR="004F674C" w:rsidRDefault="004F674C">
      <w:r>
        <w:t xml:space="preserve">The following describes a draft proposal </w:t>
      </w:r>
      <w:r w:rsidR="003E7883">
        <w:t xml:space="preserve">to </w:t>
      </w:r>
      <w:proofErr w:type="gramStart"/>
      <w:r w:rsidR="003E7883">
        <w:t>the Watershed</w:t>
      </w:r>
      <w:proofErr w:type="gramEnd"/>
      <w:r w:rsidR="003E7883">
        <w:t xml:space="preserve"> Leads</w:t>
      </w:r>
      <w:r w:rsidR="000E6A5B">
        <w:t xml:space="preserve"> (aka Lead Entities or LE)</w:t>
      </w:r>
      <w:r w:rsidR="003E7883">
        <w:t xml:space="preserve"> for Puget Sound that, if broadly supported, would initiate a pilot program intended to establish the foundation of a durable long-term funding and implementation strategy for the stewardship of streamside riparian areas. This pilot would be initially funded by the Puget Sound Riparian Systems Lead </w:t>
      </w:r>
      <w:r w:rsidR="00B34034">
        <w:t xml:space="preserve">(PSRSL) </w:t>
      </w:r>
      <w:r w:rsidR="003E7883">
        <w:t xml:space="preserve">cooperative agreement with the U.S. Environmental Protection Agency, with the goal of achieving financial support from the state and other sources. </w:t>
      </w:r>
    </w:p>
    <w:p w14:paraId="4EFEDEFF" w14:textId="77777777" w:rsidR="003E7883" w:rsidRDefault="003E7883"/>
    <w:p w14:paraId="62F17949" w14:textId="4BC94E0C" w:rsidR="003E7883" w:rsidRPr="002E24D5" w:rsidRDefault="00457B92">
      <w:pPr>
        <w:rPr>
          <w:b/>
          <w:bCs/>
          <w:sz w:val="28"/>
          <w:szCs w:val="28"/>
        </w:rPr>
      </w:pPr>
      <w:r w:rsidRPr="002E24D5">
        <w:rPr>
          <w:b/>
          <w:bCs/>
          <w:sz w:val="28"/>
          <w:szCs w:val="28"/>
        </w:rPr>
        <w:t>Problem Statement</w:t>
      </w:r>
    </w:p>
    <w:p w14:paraId="7101DBEB" w14:textId="039826D2" w:rsidR="00457B92" w:rsidRDefault="00457B92">
      <w:r>
        <w:t>State, federal, tribal, and local investments in riparian restoration and protection have</w:t>
      </w:r>
      <w:r w:rsidR="00347383">
        <w:t xml:space="preserve"> occurred for decades and new funding (e.g. Climate Commitment Act) has emphasized the importance of these areas for achieving salmon recovery objectives, water quality standards, and tribal treaty rights obligations. Riparian plantings are a key element of many restoration projects and while initial site establishment and maintenance are generally funded to some degree by state and federal grant programs, there is a lack of adequate public financial support for sustained stewardship of these areas to achieve the long-term function necessary to meet our recovery goals. Private landowners are often faced with the long-term burden of managing these areas, without adequate support. This can lead to a disincentive to participate in voluntary restoration of riparian areas as invasive species management, herbivory, plant mortality, and other factors are challenging for landowners to manage and often financially burdensome. To achieve our salmon recovery goals that riparian restoration and protection support, we need to grow and steward these areas at scale and bring the financial resources to </w:t>
      </w:r>
      <w:r w:rsidR="008F2284">
        <w:t xml:space="preserve">get crews on the landscape to </w:t>
      </w:r>
      <w:r w:rsidR="00347383">
        <w:t xml:space="preserve">do so. </w:t>
      </w:r>
    </w:p>
    <w:p w14:paraId="1A4422D3" w14:textId="77777777" w:rsidR="00457B92" w:rsidRDefault="00457B92"/>
    <w:p w14:paraId="20CE9438" w14:textId="49DA3954" w:rsidR="003E7883" w:rsidRPr="002E24D5" w:rsidRDefault="00457B92">
      <w:pPr>
        <w:rPr>
          <w:b/>
          <w:bCs/>
          <w:sz w:val="28"/>
          <w:szCs w:val="28"/>
        </w:rPr>
      </w:pPr>
      <w:r w:rsidRPr="002E24D5">
        <w:rPr>
          <w:b/>
          <w:bCs/>
          <w:sz w:val="28"/>
          <w:szCs w:val="28"/>
        </w:rPr>
        <w:t xml:space="preserve">Pilot </w:t>
      </w:r>
      <w:r w:rsidR="002E24D5">
        <w:rPr>
          <w:b/>
          <w:bCs/>
          <w:sz w:val="28"/>
          <w:szCs w:val="28"/>
        </w:rPr>
        <w:t>Objectives</w:t>
      </w:r>
    </w:p>
    <w:p w14:paraId="3F4225B6" w14:textId="2409AE25" w:rsidR="00457B92" w:rsidRDefault="3B751B01">
      <w:r>
        <w:t>The objectives of this pilot are to work collaboratively with the Salmon Recovery Lead Entities (LE) to establish a riparian stewardship framework that will be the basis for funding crews to implement priority stewardship actions in riparian areas that have been established by publicly funded sources. This pilot effort will be the basis for a program design that can attract long-term support and if successful, the pilot will inform decision packages put forward by Ecology through the biennial budgetary process. This framework may also be useful for attracting other funding sources such as those administered through the Recreation and Conservation Office. Specifically, this pilot will attempt to test the following concepts:</w:t>
      </w:r>
    </w:p>
    <w:p w14:paraId="41624A3C" w14:textId="77777777" w:rsidR="00D83F7D" w:rsidRDefault="00D83F7D"/>
    <w:p w14:paraId="077E3466" w14:textId="55BD96D2" w:rsidR="00D83F7D" w:rsidRDefault="00D83F7D" w:rsidP="00D83F7D">
      <w:pPr>
        <w:pStyle w:val="ListParagraph"/>
        <w:numPr>
          <w:ilvl w:val="0"/>
          <w:numId w:val="7"/>
        </w:numPr>
      </w:pPr>
      <w:r>
        <w:t xml:space="preserve">An inventory of riparian planting projects at the watershed scale can quantify and characterize the need for ongoing stewardship investments that are critical to salmon recovery goals and provide a compelling argument long-term investments by the state and other sources to implement priority maintenance and stewardship activities. </w:t>
      </w:r>
    </w:p>
    <w:p w14:paraId="68875959" w14:textId="585E8ED3" w:rsidR="00D83F7D" w:rsidRDefault="3B751B01" w:rsidP="00D83F7D">
      <w:pPr>
        <w:pStyle w:val="ListParagraph"/>
        <w:numPr>
          <w:ilvl w:val="0"/>
          <w:numId w:val="7"/>
        </w:numPr>
      </w:pPr>
      <w:r>
        <w:t xml:space="preserve">An integrated watershed-scale stewardship plan developed by Lead Entities will bring increased focus, partner coordination, and efficiencies to riparian restoration efforts that are most important to salmon recovery priorities. Prioritized plans for resource allocation are attractive to funders. </w:t>
      </w:r>
    </w:p>
    <w:p w14:paraId="06FA170B" w14:textId="719A34AA" w:rsidR="00EC20B0" w:rsidRDefault="3B751B01" w:rsidP="00EC20B0">
      <w:pPr>
        <w:pStyle w:val="ListParagraph"/>
        <w:numPr>
          <w:ilvl w:val="0"/>
          <w:numId w:val="7"/>
        </w:numPr>
      </w:pPr>
      <w:r>
        <w:lastRenderedPageBreak/>
        <w:t xml:space="preserve">The current paradigm for funding stewardship and maintenance largely relies on local sponsors pursuing grants to fund crew capacity, be it private crews or WCC based. We want to explore if building implementation capacity through direct funding of Washington Conservation Corps crew capacity from Ecology to implement stewardship activities can achieve administrative and fiscal efficiencies, remove some of the crew sponsorship burdens typically born by a local organization, and build long-term, sustained, and predictable capacity to implement priority maintenance activities on for publicly funded riparian plantings. </w:t>
      </w:r>
    </w:p>
    <w:p w14:paraId="555E5AD8" w14:textId="77777777" w:rsidR="008F2284" w:rsidRDefault="008F2284"/>
    <w:p w14:paraId="0BE2E904" w14:textId="5012E6D4" w:rsidR="00457B92" w:rsidRPr="002E24D5" w:rsidRDefault="007E2D53">
      <w:pPr>
        <w:rPr>
          <w:b/>
          <w:bCs/>
          <w:sz w:val="28"/>
          <w:szCs w:val="28"/>
        </w:rPr>
      </w:pPr>
      <w:r w:rsidRPr="002E24D5">
        <w:rPr>
          <w:b/>
          <w:bCs/>
          <w:sz w:val="28"/>
          <w:szCs w:val="28"/>
        </w:rPr>
        <w:t>Pilot Phases</w:t>
      </w:r>
    </w:p>
    <w:p w14:paraId="4B3DD60F" w14:textId="2FFB1503" w:rsidR="00435D34" w:rsidRDefault="3B751B01">
      <w:r>
        <w:t>The following outlines two phases that represent the incremental steps the PSRSL may offer</w:t>
      </w:r>
      <w:r w:rsidR="00B84330">
        <w:t xml:space="preserve"> in some combination (see alternatives being considered below)</w:t>
      </w:r>
      <w:r>
        <w:t xml:space="preserve"> for funding and technical support to develop a riparian stewardship plan</w:t>
      </w:r>
      <w:r w:rsidR="00B84330">
        <w:t xml:space="preserve">, become </w:t>
      </w:r>
      <w:r>
        <w:t>eligible for crew</w:t>
      </w:r>
      <w:r w:rsidR="00B84330">
        <w:t xml:space="preserve"> capacity, and manage crew deployment coordination</w:t>
      </w:r>
      <w:r>
        <w:t xml:space="preserve">. </w:t>
      </w:r>
    </w:p>
    <w:p w14:paraId="7DBA1DA0" w14:textId="77777777" w:rsidR="00B34034" w:rsidRPr="007E2D53" w:rsidRDefault="00B34034"/>
    <w:p w14:paraId="74A3F391" w14:textId="585DBDC7" w:rsidR="007E2D53" w:rsidRPr="002E24D5" w:rsidRDefault="3B751B01">
      <w:pPr>
        <w:rPr>
          <w:b/>
          <w:bCs/>
        </w:rPr>
      </w:pPr>
      <w:r w:rsidRPr="3B751B01">
        <w:rPr>
          <w:b/>
          <w:bCs/>
        </w:rPr>
        <w:t xml:space="preserve">Phase 1 – Establish a Riparian Stewardship Plan </w:t>
      </w:r>
    </w:p>
    <w:p w14:paraId="4CC7B39D" w14:textId="4220A70E" w:rsidR="007E2D53" w:rsidRDefault="000E6A5B">
      <w:r>
        <w:t>Phase</w:t>
      </w:r>
      <w:r w:rsidR="004B5E4B">
        <w:t xml:space="preserve"> 1</w:t>
      </w:r>
      <w:r w:rsidR="00346800">
        <w:t xml:space="preserve"> will use the LE network of partners to populate a database with an inventory of riparian planting sites that can quantify and briefly characterize the long-term stewardship and maintenance needs across each WRIA. These sites will then be organized and prioritized based upon Lead Entity based criteria that align with their individual salmon recovery plan objectives. The result will be an integrated watershed-scale Riparian Stewardship Plan across key local partners and project sponsors. This Plan will be the basis</w:t>
      </w:r>
      <w:r w:rsidR="00407F77">
        <w:t xml:space="preserve"> (under all but alternative 4 described below)</w:t>
      </w:r>
      <w:r w:rsidR="00346800">
        <w:t xml:space="preserve"> for future crew and resource allocations through this Pilot process and future funding secured by state and other sources to support the long-term stewardship needs of riparian areas. </w:t>
      </w:r>
    </w:p>
    <w:p w14:paraId="64391AF4" w14:textId="77777777" w:rsidR="000E6A5B" w:rsidRDefault="000E6A5B" w:rsidP="000E6A5B">
      <w:pPr>
        <w:rPr>
          <w:u w:val="single"/>
        </w:rPr>
      </w:pPr>
    </w:p>
    <w:p w14:paraId="7AF50F48" w14:textId="30D7DCA9" w:rsidR="007E2D53" w:rsidRPr="000E6A5B" w:rsidRDefault="007E2D53" w:rsidP="000E6A5B">
      <w:pPr>
        <w:rPr>
          <w:u w:val="single"/>
        </w:rPr>
      </w:pPr>
      <w:r w:rsidRPr="000E6A5B">
        <w:rPr>
          <w:u w:val="single"/>
        </w:rPr>
        <w:t>Task 1</w:t>
      </w:r>
      <w:r w:rsidR="00B34034" w:rsidRPr="000E6A5B">
        <w:rPr>
          <w:u w:val="single"/>
        </w:rPr>
        <w:t xml:space="preserve"> – </w:t>
      </w:r>
      <w:r w:rsidR="002D5C11" w:rsidRPr="000E6A5B">
        <w:rPr>
          <w:u w:val="single"/>
        </w:rPr>
        <w:t>Riparian Planting Inventory</w:t>
      </w:r>
    </w:p>
    <w:p w14:paraId="1C3E2809" w14:textId="0516F26D" w:rsidR="00B34034" w:rsidRDefault="002D5C11" w:rsidP="000E6A5B">
      <w:pPr>
        <w:pStyle w:val="ListParagraph"/>
        <w:numPr>
          <w:ilvl w:val="0"/>
          <w:numId w:val="4"/>
        </w:numPr>
      </w:pPr>
      <w:r w:rsidRPr="00661600">
        <w:t>Site e</w:t>
      </w:r>
      <w:r w:rsidR="00B34034" w:rsidRPr="00661600">
        <w:t>ligibility</w:t>
      </w:r>
      <w:r>
        <w:t xml:space="preserve"> – </w:t>
      </w:r>
      <w:r w:rsidR="004B5E4B">
        <w:t>This is i</w:t>
      </w:r>
      <w:r>
        <w:t xml:space="preserve">ntended to cast a broad net of the potential sites that could be prioritized for </w:t>
      </w:r>
      <w:r w:rsidR="0070140C">
        <w:t xml:space="preserve">long-term </w:t>
      </w:r>
      <w:r>
        <w:t xml:space="preserve">stewardship and maintenance </w:t>
      </w:r>
      <w:r w:rsidR="0070140C">
        <w:t>support</w:t>
      </w:r>
      <w:r>
        <w:t xml:space="preserve">. Eligibility in this phase to be determined by the LE based upon local priorities. </w:t>
      </w:r>
      <w:r w:rsidR="004B5E4B">
        <w:t>Existing p</w:t>
      </w:r>
      <w:r w:rsidR="0070140C">
        <w:t xml:space="preserve">lantings can be the result of or associated with any publicly funded restoration project or action. These can also include at this phase CREP plantings (active lease or expired), current or near-term planting projects being actively worked on, and mitigation sites. Site eligibility for phase 2 funding will be determined by Ecology in coordination with LE partners enrolled in </w:t>
      </w:r>
      <w:r w:rsidR="001C7115">
        <w:t>P</w:t>
      </w:r>
      <w:r w:rsidR="0070140C">
        <w:t xml:space="preserve">hase 1. </w:t>
      </w:r>
    </w:p>
    <w:p w14:paraId="16AD973D" w14:textId="7C3AAA72" w:rsidR="0070140C" w:rsidRPr="00346800" w:rsidRDefault="6F6CD670" w:rsidP="000E6A5B">
      <w:pPr>
        <w:pStyle w:val="ListParagraph"/>
        <w:numPr>
          <w:ilvl w:val="0"/>
          <w:numId w:val="4"/>
        </w:numPr>
        <w:rPr>
          <w:u w:val="single"/>
        </w:rPr>
      </w:pPr>
      <w:r w:rsidRPr="00661600">
        <w:t>Required Deliverables –</w:t>
      </w:r>
      <w:r w:rsidRPr="6F6CD670">
        <w:rPr>
          <w:u w:val="single"/>
        </w:rPr>
        <w:t xml:space="preserve"> </w:t>
      </w:r>
    </w:p>
    <w:p w14:paraId="33C7E035" w14:textId="69024212" w:rsidR="0070140C" w:rsidRDefault="0070140C" w:rsidP="000E6A5B">
      <w:pPr>
        <w:pStyle w:val="ListParagraph"/>
        <w:numPr>
          <w:ilvl w:val="1"/>
          <w:numId w:val="4"/>
        </w:numPr>
      </w:pPr>
      <w:r>
        <w:t xml:space="preserve">Inventory of planting sites with site characteristics described in attachment 1 tabulated in Ecology managed database. </w:t>
      </w:r>
    </w:p>
    <w:p w14:paraId="538ABD6F" w14:textId="31A47CA8" w:rsidR="0070140C" w:rsidRDefault="0070140C" w:rsidP="000E6A5B">
      <w:pPr>
        <w:pStyle w:val="ListParagraph"/>
        <w:numPr>
          <w:ilvl w:val="1"/>
          <w:numId w:val="4"/>
        </w:numPr>
      </w:pPr>
      <w:r>
        <w:t xml:space="preserve">Memo describing process used, partners engaged in, and quality control measures applied to develop the Inventory. </w:t>
      </w:r>
    </w:p>
    <w:p w14:paraId="60C58A51" w14:textId="12902602" w:rsidR="007E2D53" w:rsidRPr="000E6A5B" w:rsidRDefault="007E2D53" w:rsidP="000E6A5B">
      <w:pPr>
        <w:rPr>
          <w:u w:val="single"/>
        </w:rPr>
      </w:pPr>
      <w:r w:rsidRPr="000E6A5B">
        <w:rPr>
          <w:u w:val="single"/>
        </w:rPr>
        <w:t>Task 2</w:t>
      </w:r>
      <w:r w:rsidR="00B34034" w:rsidRPr="000E6A5B">
        <w:rPr>
          <w:u w:val="single"/>
        </w:rPr>
        <w:t xml:space="preserve"> </w:t>
      </w:r>
      <w:r w:rsidR="00346800" w:rsidRPr="000E6A5B">
        <w:rPr>
          <w:u w:val="single"/>
        </w:rPr>
        <w:t>–</w:t>
      </w:r>
      <w:r w:rsidR="00B34034" w:rsidRPr="000E6A5B">
        <w:rPr>
          <w:u w:val="single"/>
        </w:rPr>
        <w:t xml:space="preserve"> </w:t>
      </w:r>
      <w:r w:rsidR="00346800" w:rsidRPr="000E6A5B">
        <w:rPr>
          <w:u w:val="single"/>
        </w:rPr>
        <w:t>Watershed-scale Riparian Stewardship Plan</w:t>
      </w:r>
    </w:p>
    <w:p w14:paraId="2DD3CAFD" w14:textId="2782E211" w:rsidR="007E2D53" w:rsidRPr="00EB6EBB" w:rsidRDefault="6F6CD670" w:rsidP="000E6A5B">
      <w:pPr>
        <w:pStyle w:val="ListParagraph"/>
        <w:numPr>
          <w:ilvl w:val="0"/>
          <w:numId w:val="4"/>
        </w:numPr>
        <w:rPr>
          <w:u w:val="single"/>
        </w:rPr>
      </w:pPr>
      <w:r w:rsidRPr="00661600">
        <w:t>Deliverables</w:t>
      </w:r>
      <w:r w:rsidR="00863C13" w:rsidRPr="00863C13">
        <w:t xml:space="preserve"> </w:t>
      </w:r>
      <w:r w:rsidR="00863C13" w:rsidRPr="00661600">
        <w:t xml:space="preserve">Required </w:t>
      </w:r>
      <w:r w:rsidRPr="00661600">
        <w:t>-</w:t>
      </w:r>
    </w:p>
    <w:p w14:paraId="2950A101" w14:textId="6746B22A" w:rsidR="00346800" w:rsidRDefault="3B751B01" w:rsidP="000E6A5B">
      <w:pPr>
        <w:pStyle w:val="ListParagraph"/>
        <w:numPr>
          <w:ilvl w:val="1"/>
          <w:numId w:val="4"/>
        </w:numPr>
      </w:pPr>
      <w:r>
        <w:lastRenderedPageBreak/>
        <w:t xml:space="preserve">Stewardship Plan following template to be developed in collaboration with LEs participating in Phase 1 and PSRSL partners. The stewardship plan will organize the inventory of sites across the watershed with an overlay of important streams and watersheds as identified in the local Salmon Recovery Chapter. The plan will describe the process and criteria by which the LE will prioritize and sequence future project portfolio development when crew time is made available. </w:t>
      </w:r>
    </w:p>
    <w:p w14:paraId="4334D103" w14:textId="77777777" w:rsidR="00457B92" w:rsidRDefault="00457B92"/>
    <w:p w14:paraId="1835069B" w14:textId="0461A22B" w:rsidR="00457B92" w:rsidRPr="002E24D5" w:rsidRDefault="007E2D53">
      <w:pPr>
        <w:rPr>
          <w:b/>
          <w:bCs/>
        </w:rPr>
      </w:pPr>
      <w:r w:rsidRPr="002E24D5">
        <w:rPr>
          <w:b/>
          <w:bCs/>
        </w:rPr>
        <w:t>Phase 2 – Stewardship Portfolio Development</w:t>
      </w:r>
      <w:r w:rsidR="00D83F7D" w:rsidRPr="002E24D5">
        <w:rPr>
          <w:b/>
          <w:bCs/>
        </w:rPr>
        <w:t xml:space="preserve"> and Crew Deployment</w:t>
      </w:r>
    </w:p>
    <w:p w14:paraId="3EB3F3AC" w14:textId="4DF087D4" w:rsidR="007E2D53" w:rsidRDefault="00EB6EBB">
      <w:r>
        <w:t xml:space="preserve">Phase 2 will entail the development of a detailed portfolio of riparian sites with the attributes and information described in Attachment 2. Final required attributes will be established in coordination with LEs participating in Phases 1 and 2. </w:t>
      </w:r>
      <w:r w:rsidR="00647E61">
        <w:t xml:space="preserve">Portfolio development will come with the offer of specific crew capacity and will need to at a minimum match the timing of WCC crew availability offered during this pilot. Applicants will be encouraged to create a longer-term portfolio at some level of detail to be prepared for additional resources as they become available. </w:t>
      </w:r>
    </w:p>
    <w:p w14:paraId="5D5B5151" w14:textId="77777777" w:rsidR="00EB6EBB" w:rsidRDefault="00EB6EBB"/>
    <w:p w14:paraId="2A96E6D7" w14:textId="2D1D5F9C" w:rsidR="00EB6EBB" w:rsidRPr="00647E61" w:rsidRDefault="00EB6EBB">
      <w:pPr>
        <w:rPr>
          <w:u w:val="single"/>
        </w:rPr>
      </w:pPr>
      <w:r w:rsidRPr="00647E61">
        <w:rPr>
          <w:u w:val="single"/>
        </w:rPr>
        <w:t>Task 1 – Two–</w:t>
      </w:r>
      <w:r w:rsidR="00647E61" w:rsidRPr="00647E61">
        <w:rPr>
          <w:u w:val="single"/>
        </w:rPr>
        <w:t>Ten</w:t>
      </w:r>
      <w:r w:rsidRPr="00647E61">
        <w:rPr>
          <w:u w:val="single"/>
        </w:rPr>
        <w:t>-year portfolio of priority projects to be eligible for WCC crew capacity</w:t>
      </w:r>
    </w:p>
    <w:p w14:paraId="3696747D" w14:textId="3BA05C7C" w:rsidR="00EB6EBB" w:rsidRPr="000E6A5B" w:rsidRDefault="000E6A5B" w:rsidP="6F6CD670">
      <w:pPr>
        <w:pStyle w:val="ListParagraph"/>
        <w:numPr>
          <w:ilvl w:val="0"/>
          <w:numId w:val="3"/>
        </w:numPr>
        <w:rPr>
          <w:u w:val="single"/>
        </w:rPr>
      </w:pPr>
      <w:r w:rsidRPr="00661600">
        <w:t>Deliverables Required</w:t>
      </w:r>
      <w:r w:rsidR="6F6CD670" w:rsidRPr="001C7115">
        <w:t>:</w:t>
      </w:r>
    </w:p>
    <w:p w14:paraId="20716CB7" w14:textId="17A8CC21" w:rsidR="6F6CD670" w:rsidRDefault="6F6CD670" w:rsidP="6F6CD670">
      <w:pPr>
        <w:pStyle w:val="ListParagraph"/>
        <w:numPr>
          <w:ilvl w:val="1"/>
          <w:numId w:val="3"/>
        </w:numPr>
      </w:pPr>
      <w:r w:rsidRPr="6F6CD670">
        <w:t>Summary Memo outlining process used</w:t>
      </w:r>
    </w:p>
    <w:p w14:paraId="2D5A4AC1" w14:textId="442C7438" w:rsidR="6F6CD670" w:rsidRDefault="6F6CD670" w:rsidP="6F6CD670">
      <w:pPr>
        <w:pStyle w:val="ListParagraph"/>
        <w:numPr>
          <w:ilvl w:val="1"/>
          <w:numId w:val="3"/>
        </w:numPr>
      </w:pPr>
      <w:r w:rsidRPr="6F6CD670">
        <w:t xml:space="preserve">Portfolio of sites with data as outlined in </w:t>
      </w:r>
      <w:r w:rsidR="001C7115">
        <w:t>A</w:t>
      </w:r>
      <w:r w:rsidRPr="6F6CD670">
        <w:t>ttachment 2</w:t>
      </w:r>
    </w:p>
    <w:p w14:paraId="3DB92259" w14:textId="77777777" w:rsidR="005611D0" w:rsidRDefault="005611D0" w:rsidP="005611D0">
      <w:pPr>
        <w:pStyle w:val="ListParagraph"/>
        <w:ind w:left="1440"/>
      </w:pPr>
    </w:p>
    <w:p w14:paraId="6644F998" w14:textId="77777777" w:rsidR="00661600" w:rsidRDefault="005611D0" w:rsidP="005611D0">
      <w:r w:rsidRPr="00661600">
        <w:rPr>
          <w:u w:val="single"/>
        </w:rPr>
        <w:t>Resources Provided</w:t>
      </w:r>
      <w:r>
        <w:t>:</w:t>
      </w:r>
      <w:r w:rsidR="00661600">
        <w:t xml:space="preserve">  </w:t>
      </w:r>
    </w:p>
    <w:p w14:paraId="155783C3" w14:textId="4FB60A9A" w:rsidR="00EC20B0" w:rsidRDefault="000E6A5B" w:rsidP="00661600">
      <w:pPr>
        <w:pStyle w:val="ListParagraph"/>
        <w:numPr>
          <w:ilvl w:val="0"/>
          <w:numId w:val="4"/>
        </w:numPr>
      </w:pPr>
      <w:r>
        <w:t>R</w:t>
      </w:r>
      <w:r w:rsidR="3B751B01">
        <w:t xml:space="preserve">equests for </w:t>
      </w:r>
      <w:r w:rsidR="001C7115">
        <w:t xml:space="preserve">local </w:t>
      </w:r>
      <w:r w:rsidR="3B751B01">
        <w:t xml:space="preserve">capacity funding for portfolio development will be considered </w:t>
      </w:r>
      <w:r>
        <w:t>depending on which alternative is selected</w:t>
      </w:r>
      <w:r w:rsidR="3B751B01">
        <w:t xml:space="preserve">. </w:t>
      </w:r>
    </w:p>
    <w:p w14:paraId="4979CDC1" w14:textId="6014E8C8" w:rsidR="00EB6EBB" w:rsidRDefault="00EB6EBB" w:rsidP="00EC20B0">
      <w:pPr>
        <w:pStyle w:val="ListParagraph"/>
        <w:numPr>
          <w:ilvl w:val="0"/>
          <w:numId w:val="5"/>
        </w:numPr>
      </w:pPr>
      <w:r>
        <w:t xml:space="preserve">WCC Individual Placement staff – </w:t>
      </w:r>
      <w:r w:rsidR="000E6A5B">
        <w:t>May</w:t>
      </w:r>
      <w:r>
        <w:t xml:space="preserve"> support coordination among local partners and crew leaders to align capacity with individual site treatment needs. </w:t>
      </w:r>
    </w:p>
    <w:p w14:paraId="5FF3558F" w14:textId="160CC6C3" w:rsidR="00EB6EBB" w:rsidRDefault="00EB6EBB" w:rsidP="00EC20B0">
      <w:pPr>
        <w:pStyle w:val="ListParagraph"/>
        <w:numPr>
          <w:ilvl w:val="0"/>
          <w:numId w:val="5"/>
        </w:numPr>
      </w:pPr>
      <w:r>
        <w:t xml:space="preserve">Technical support from Ecology may include site visit participation, drone surveys, and cultural resources review. </w:t>
      </w:r>
    </w:p>
    <w:p w14:paraId="73B23693" w14:textId="77777777" w:rsidR="007E2D53" w:rsidRDefault="007E2D53"/>
    <w:p w14:paraId="6177BCBD" w14:textId="49DF5A60" w:rsidR="3B751B01" w:rsidRDefault="3B751B01" w:rsidP="3B751B01">
      <w:pPr>
        <w:rPr>
          <w:u w:val="single"/>
        </w:rPr>
      </w:pPr>
      <w:r w:rsidRPr="3B751B01">
        <w:rPr>
          <w:u w:val="single"/>
        </w:rPr>
        <w:t>Task 2 – Crew Allocation and Management</w:t>
      </w:r>
    </w:p>
    <w:p w14:paraId="282B160E" w14:textId="6DF29835" w:rsidR="005611D0" w:rsidRPr="005611D0" w:rsidRDefault="005611D0" w:rsidP="3B751B01">
      <w:r>
        <w:t xml:space="preserve">Depending on which funding alternative is selected, crew availability will be determined for each LE to meet the as many of the needs established in the site portfolio developed under Task 1 as allowed. Local Sponsors will need to support crew logistics and site deployment with assistance from Ecology and WCC Crew Leaders. </w:t>
      </w:r>
    </w:p>
    <w:p w14:paraId="21FEC6D6" w14:textId="46E6CA5F" w:rsidR="00647E61" w:rsidRPr="00661600" w:rsidRDefault="000E6A5B" w:rsidP="6F6CD670">
      <w:pPr>
        <w:pStyle w:val="ListParagraph"/>
        <w:numPr>
          <w:ilvl w:val="0"/>
          <w:numId w:val="2"/>
        </w:numPr>
      </w:pPr>
      <w:r w:rsidRPr="00661600">
        <w:t>Deliverables Required</w:t>
      </w:r>
      <w:r w:rsidR="6F6CD670" w:rsidRPr="00661600">
        <w:t>:</w:t>
      </w:r>
    </w:p>
    <w:p w14:paraId="70C68702" w14:textId="0750A406" w:rsidR="6F6CD670" w:rsidRDefault="6F6CD670" w:rsidP="6F6CD670">
      <w:pPr>
        <w:pStyle w:val="ListParagraph"/>
        <w:numPr>
          <w:ilvl w:val="1"/>
          <w:numId w:val="2"/>
        </w:numPr>
      </w:pPr>
      <w:r>
        <w:t>Summary of site-level outcomes/metrics</w:t>
      </w:r>
    </w:p>
    <w:p w14:paraId="4405C4D0" w14:textId="70D11DF8" w:rsidR="6F6CD670" w:rsidRDefault="6F6CD670"/>
    <w:p w14:paraId="7A8C4C59" w14:textId="492464D7" w:rsidR="00647E61" w:rsidRDefault="00647E61" w:rsidP="00647E61">
      <w:r w:rsidRPr="00661600">
        <w:rPr>
          <w:u w:val="single"/>
        </w:rPr>
        <w:t>Resources Provided</w:t>
      </w:r>
      <w:r>
        <w:t>:</w:t>
      </w:r>
    </w:p>
    <w:p w14:paraId="6F807F1B" w14:textId="78C525BD" w:rsidR="00647E61" w:rsidRDefault="3B751B01" w:rsidP="00647E61">
      <w:pPr>
        <w:pStyle w:val="ListParagraph"/>
        <w:numPr>
          <w:ilvl w:val="0"/>
          <w:numId w:val="11"/>
        </w:numPr>
      </w:pPr>
      <w:r>
        <w:t xml:space="preserve">Technical assistance and logistical support from Ecology to get crews where they need to be, however typical sponsor responsibilities to manage crews on-site will remain. </w:t>
      </w:r>
    </w:p>
    <w:p w14:paraId="02AF2763" w14:textId="0790EA55" w:rsidR="00647E61" w:rsidRPr="00647E61" w:rsidRDefault="00647E61" w:rsidP="00647E61">
      <w:pPr>
        <w:pStyle w:val="ListParagraph"/>
        <w:numPr>
          <w:ilvl w:val="0"/>
          <w:numId w:val="11"/>
        </w:numPr>
      </w:pPr>
      <w:r>
        <w:t xml:space="preserve">Will consider additional funding for a local coordinator to support crew placement and deployment if this is preferred over Ecology technical support or in combination. </w:t>
      </w:r>
    </w:p>
    <w:p w14:paraId="791E3E5D" w14:textId="77777777" w:rsidR="00647E61" w:rsidRDefault="00647E61"/>
    <w:p w14:paraId="1BA2E64B" w14:textId="73E43F1F" w:rsidR="00342DC2" w:rsidRDefault="00342DC2">
      <w:r>
        <w:rPr>
          <w:noProof/>
        </w:rPr>
        <w:lastRenderedPageBreak/>
        <w:drawing>
          <wp:inline distT="0" distB="0" distL="0" distR="0" wp14:anchorId="2EC1895F" wp14:editId="0916D347">
            <wp:extent cx="6096000" cy="3429000"/>
            <wp:effectExtent l="19050" t="19050" r="19050" b="19050"/>
            <wp:docPr id="1715837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solidFill>
                        <a:schemeClr val="tx1"/>
                      </a:solidFill>
                    </a:ln>
                  </pic:spPr>
                </pic:pic>
              </a:graphicData>
            </a:graphic>
          </wp:inline>
        </w:drawing>
      </w:r>
    </w:p>
    <w:p w14:paraId="297FB1D3" w14:textId="6BE7E7AA" w:rsidR="001C7115" w:rsidRDefault="004805CC">
      <w:r w:rsidRPr="004805CC">
        <w:rPr>
          <w:b/>
          <w:bCs/>
        </w:rPr>
        <w:t>Figure 1</w:t>
      </w:r>
      <w:r>
        <w:t>: Conceptual model illustrating the multiple phases proposed under the WCC Stewardship Pilo</w:t>
      </w:r>
      <w:r w:rsidR="000E5F13">
        <w:t>t</w:t>
      </w:r>
      <w:r>
        <w:t xml:space="preserve">. </w:t>
      </w:r>
    </w:p>
    <w:p w14:paraId="64C1177E" w14:textId="77777777" w:rsidR="004805CC" w:rsidRDefault="004805CC"/>
    <w:p w14:paraId="255CA135" w14:textId="64D86644" w:rsidR="00B84330" w:rsidRPr="00B84330" w:rsidRDefault="00B84330" w:rsidP="004805CC">
      <w:pPr>
        <w:keepNext/>
        <w:rPr>
          <w:b/>
          <w:bCs/>
          <w:sz w:val="28"/>
          <w:szCs w:val="28"/>
        </w:rPr>
      </w:pPr>
      <w:r w:rsidRPr="00B84330">
        <w:rPr>
          <w:b/>
          <w:bCs/>
          <w:sz w:val="28"/>
          <w:szCs w:val="28"/>
        </w:rPr>
        <w:t>Funding Alternatives Under Consideration</w:t>
      </w:r>
    </w:p>
    <w:p w14:paraId="58A9D320" w14:textId="3EA151CC" w:rsidR="004B5E4B" w:rsidRDefault="007F6BA4" w:rsidP="004805CC">
      <w:pPr>
        <w:keepNext/>
      </w:pPr>
      <w:r w:rsidRPr="005611D0">
        <w:t>Total funding available across both phases for any of the 4 alternatives described</w:t>
      </w:r>
      <w:r w:rsidRPr="005611D0">
        <w:rPr>
          <w:b/>
          <w:bCs/>
        </w:rPr>
        <w:t xml:space="preserve"> is $2M.</w:t>
      </w:r>
      <w:r>
        <w:t xml:space="preserve"> </w:t>
      </w:r>
      <w:r w:rsidR="004B5E4B">
        <w:t xml:space="preserve">The grants </w:t>
      </w:r>
      <w:r w:rsidR="000E6A5B">
        <w:t>issued under any of the following alternatives may</w:t>
      </w:r>
      <w:r w:rsidR="004B5E4B">
        <w:t xml:space="preserve"> be offered to any sponsor within the LE structure but must be:</w:t>
      </w:r>
    </w:p>
    <w:p w14:paraId="06155562" w14:textId="77777777" w:rsidR="004B5E4B" w:rsidRDefault="004B5E4B" w:rsidP="000E6A5B">
      <w:pPr>
        <w:pStyle w:val="ListParagraph"/>
        <w:numPr>
          <w:ilvl w:val="0"/>
          <w:numId w:val="5"/>
        </w:numPr>
      </w:pPr>
      <w:r>
        <w:t xml:space="preserve">Endorsed specifically by the LE </w:t>
      </w:r>
    </w:p>
    <w:p w14:paraId="7B795382" w14:textId="77777777" w:rsidR="004B5E4B" w:rsidRDefault="004B5E4B" w:rsidP="000E6A5B">
      <w:pPr>
        <w:pStyle w:val="ListParagraph"/>
        <w:numPr>
          <w:ilvl w:val="0"/>
          <w:numId w:val="5"/>
        </w:numPr>
      </w:pPr>
      <w:r>
        <w:t>Able to receive grant funds (e.g. no private entities can apply but could be used through subcontracting)</w:t>
      </w:r>
    </w:p>
    <w:p w14:paraId="7885AA4B" w14:textId="77777777" w:rsidR="004B5E4B" w:rsidRDefault="004B5E4B" w:rsidP="000E6A5B">
      <w:pPr>
        <w:pStyle w:val="ListParagraph"/>
        <w:numPr>
          <w:ilvl w:val="0"/>
          <w:numId w:val="5"/>
        </w:numPr>
      </w:pPr>
      <w:r>
        <w:t xml:space="preserve">Demonstrate the capacity to coordinate LE networks, convene partners, meet primary milestones, and produce defined deliverables. </w:t>
      </w:r>
    </w:p>
    <w:p w14:paraId="3AE2FA0E" w14:textId="77777777" w:rsidR="004B5E4B" w:rsidRDefault="004B5E4B" w:rsidP="000E6A5B">
      <w:pPr>
        <w:pStyle w:val="ListParagraph"/>
        <w:numPr>
          <w:ilvl w:val="0"/>
          <w:numId w:val="5"/>
        </w:numPr>
      </w:pPr>
      <w:r>
        <w:t xml:space="preserve">Grant application and reporting will be streamlined to the greatest extent practicable. </w:t>
      </w:r>
    </w:p>
    <w:p w14:paraId="309FB9D6" w14:textId="3C2E30C2" w:rsidR="004B5E4B" w:rsidRDefault="000E6A5B" w:rsidP="000E6A5B">
      <w:pPr>
        <w:pStyle w:val="ListParagraph"/>
        <w:numPr>
          <w:ilvl w:val="0"/>
          <w:numId w:val="5"/>
        </w:numPr>
      </w:pPr>
      <w:r>
        <w:t>For Phase 1 funding we w</w:t>
      </w:r>
      <w:r w:rsidR="004B5E4B">
        <w:t>ill consider joint applications across multiple LEs to consolidate efforts provided the approach results in a Stewardship Plan for each WRIA.</w:t>
      </w:r>
    </w:p>
    <w:p w14:paraId="21B8E3A8" w14:textId="557500D9" w:rsidR="005611D0" w:rsidRDefault="005611D0" w:rsidP="000E6A5B">
      <w:pPr>
        <w:pStyle w:val="ListParagraph"/>
        <w:numPr>
          <w:ilvl w:val="0"/>
          <w:numId w:val="5"/>
        </w:numPr>
      </w:pPr>
      <w:r>
        <w:t xml:space="preserve">For multi-phased alternatives only one sponsor within the LE will be contracted with to support any of the capacity and planning needs. We will not be able to issue multiple awards. </w:t>
      </w:r>
    </w:p>
    <w:p w14:paraId="73C6586C" w14:textId="77777777" w:rsidR="007F6BA4" w:rsidRDefault="007F6BA4"/>
    <w:p w14:paraId="62767921" w14:textId="374B169E" w:rsidR="00B84330" w:rsidRPr="004B5E4B" w:rsidRDefault="004B5E4B" w:rsidP="00B84330">
      <w:pPr>
        <w:rPr>
          <w:b/>
          <w:bCs/>
        </w:rPr>
      </w:pPr>
      <w:r>
        <w:rPr>
          <w:b/>
          <w:bCs/>
        </w:rPr>
        <w:t>Alternative A</w:t>
      </w:r>
      <w:r w:rsidR="001F2295">
        <w:rPr>
          <w:b/>
          <w:bCs/>
        </w:rPr>
        <w:t>: Maximize</w:t>
      </w:r>
      <w:r w:rsidR="00B84330" w:rsidRPr="004B5E4B">
        <w:rPr>
          <w:b/>
          <w:bCs/>
        </w:rPr>
        <w:t xml:space="preserve"> Phase 1 investment</w:t>
      </w:r>
    </w:p>
    <w:p w14:paraId="69E84CDD" w14:textId="15C1970E" w:rsidR="00C34272" w:rsidRDefault="001F2295" w:rsidP="004B5E4B">
      <w:r>
        <w:t xml:space="preserve">Alternative A would establish a </w:t>
      </w:r>
      <w:r w:rsidR="00C34272">
        <w:t xml:space="preserve">streamlined </w:t>
      </w:r>
      <w:r>
        <w:t>grant round to provide</w:t>
      </w:r>
      <w:r w:rsidR="00C34272">
        <w:t xml:space="preserve"> capacity funding to the LEs to participate in Phase 1 only. The entire $2M would be made available to the LEs that can meet the criteria for selection described above. A maximum award would be set at the time of application that would ensure every LE could participate if they meet our criteria. If post </w:t>
      </w:r>
      <w:r w:rsidR="00C34272">
        <w:lastRenderedPageBreak/>
        <w:t xml:space="preserve">application, there is remaining funding, this may be </w:t>
      </w:r>
      <w:r w:rsidR="00661600">
        <w:t>offered</w:t>
      </w:r>
      <w:r w:rsidR="00C34272">
        <w:t xml:space="preserve"> as additional resources to the participating LEs that demonstrate a need. </w:t>
      </w:r>
    </w:p>
    <w:p w14:paraId="0DD51D3A" w14:textId="77777777" w:rsidR="00C34272" w:rsidRDefault="00C34272" w:rsidP="004B5E4B"/>
    <w:p w14:paraId="75C95687" w14:textId="70490913" w:rsidR="00C34272" w:rsidRDefault="00C34272" w:rsidP="004B5E4B">
      <w:r>
        <w:t>Max Award Offered: $142,850.00</w:t>
      </w:r>
    </w:p>
    <w:p w14:paraId="14C3D20B" w14:textId="21EFDE6B" w:rsidR="00C34272" w:rsidRDefault="001B2C3F" w:rsidP="004B5E4B">
      <w:r>
        <w:t xml:space="preserve">Approximate </w:t>
      </w:r>
      <w:r w:rsidR="00C34272">
        <w:t>Timeline:</w:t>
      </w:r>
    </w:p>
    <w:p w14:paraId="48B80219" w14:textId="2E7D6AB2" w:rsidR="00C34272" w:rsidRDefault="00C34272" w:rsidP="00C34272">
      <w:pPr>
        <w:pStyle w:val="ListParagraph"/>
        <w:numPr>
          <w:ilvl w:val="0"/>
          <w:numId w:val="12"/>
        </w:numPr>
      </w:pPr>
      <w:r>
        <w:t xml:space="preserve">Grant opening in </w:t>
      </w:r>
      <w:r w:rsidR="00661600">
        <w:t>August</w:t>
      </w:r>
      <w:r>
        <w:t xml:space="preserve"> 2026</w:t>
      </w:r>
    </w:p>
    <w:p w14:paraId="20B376B2" w14:textId="008237EC" w:rsidR="00C34272" w:rsidRDefault="00C34272" w:rsidP="00C34272">
      <w:pPr>
        <w:pStyle w:val="ListParagraph"/>
        <w:numPr>
          <w:ilvl w:val="0"/>
          <w:numId w:val="12"/>
        </w:numPr>
      </w:pPr>
      <w:r>
        <w:t xml:space="preserve">Grant closing </w:t>
      </w:r>
      <w:r w:rsidR="00661600">
        <w:t>September</w:t>
      </w:r>
      <w:r>
        <w:t xml:space="preserve"> 2029</w:t>
      </w:r>
    </w:p>
    <w:p w14:paraId="229AF121" w14:textId="77777777" w:rsidR="00B84330" w:rsidRDefault="00B84330" w:rsidP="004B5E4B"/>
    <w:p w14:paraId="0FE9313C" w14:textId="77777777" w:rsidR="00C34272" w:rsidRDefault="00C34272" w:rsidP="00C34272">
      <w:r w:rsidRPr="00661600">
        <w:rPr>
          <w:u w:val="single"/>
        </w:rPr>
        <w:t>Considerations</w:t>
      </w:r>
      <w:r>
        <w:t>:</w:t>
      </w:r>
    </w:p>
    <w:p w14:paraId="7C9060A5" w14:textId="034269D5" w:rsidR="00C34272" w:rsidRDefault="004B5E4B" w:rsidP="00ED6934">
      <w:pPr>
        <w:pStyle w:val="ListParagraph"/>
        <w:numPr>
          <w:ilvl w:val="0"/>
          <w:numId w:val="18"/>
        </w:numPr>
      </w:pPr>
      <w:r>
        <w:t>Can offer a base level of funding to most LEs that wish to participate</w:t>
      </w:r>
    </w:p>
    <w:p w14:paraId="351FBBC0" w14:textId="5E5DAD28" w:rsidR="004B5E4B" w:rsidRDefault="00C34272" w:rsidP="00ED6934">
      <w:pPr>
        <w:pStyle w:val="ListParagraph"/>
        <w:numPr>
          <w:ilvl w:val="0"/>
          <w:numId w:val="18"/>
        </w:numPr>
      </w:pPr>
      <w:r>
        <w:t>More likely to provide the ability to quantify and characterize the stewardship needs at a regional scale</w:t>
      </w:r>
    </w:p>
    <w:p w14:paraId="4B768A92" w14:textId="27D78D9C" w:rsidR="00C34272" w:rsidRDefault="00C34272" w:rsidP="00ED6934">
      <w:pPr>
        <w:pStyle w:val="ListParagraph"/>
        <w:numPr>
          <w:ilvl w:val="0"/>
          <w:numId w:val="18"/>
        </w:numPr>
      </w:pPr>
      <w:r>
        <w:t xml:space="preserve">Doesn’t test out crew deployment elements of the pilot. </w:t>
      </w:r>
    </w:p>
    <w:p w14:paraId="36AF079C" w14:textId="5A770C5F" w:rsidR="00661600" w:rsidRDefault="00661600" w:rsidP="00ED6934">
      <w:pPr>
        <w:pStyle w:val="ListParagraph"/>
        <w:numPr>
          <w:ilvl w:val="0"/>
          <w:numId w:val="18"/>
        </w:numPr>
      </w:pPr>
      <w:r>
        <w:t>Doesn’t lead to short-term on-the-ground results</w:t>
      </w:r>
    </w:p>
    <w:p w14:paraId="7E2E5D13" w14:textId="77777777" w:rsidR="004B5E4B" w:rsidRDefault="004B5E4B" w:rsidP="004B5E4B"/>
    <w:p w14:paraId="2D2140B4" w14:textId="15143A43" w:rsidR="00B84330" w:rsidRPr="004B5E4B" w:rsidRDefault="004B5E4B" w:rsidP="004B5E4B">
      <w:pPr>
        <w:rPr>
          <w:b/>
          <w:bCs/>
        </w:rPr>
      </w:pPr>
      <w:r>
        <w:rPr>
          <w:b/>
          <w:bCs/>
        </w:rPr>
        <w:t>Alternative B</w:t>
      </w:r>
      <w:r w:rsidR="00661600">
        <w:rPr>
          <w:b/>
          <w:bCs/>
        </w:rPr>
        <w:t>: Semi</w:t>
      </w:r>
      <w:r w:rsidR="00B84330" w:rsidRPr="004B5E4B">
        <w:rPr>
          <w:b/>
          <w:bCs/>
        </w:rPr>
        <w:t xml:space="preserve">-Competitive process to allocate </w:t>
      </w:r>
      <w:r w:rsidR="00661600" w:rsidRPr="004B5E4B">
        <w:rPr>
          <w:b/>
          <w:bCs/>
        </w:rPr>
        <w:t>Phase</w:t>
      </w:r>
      <w:r w:rsidR="00B84330" w:rsidRPr="004B5E4B">
        <w:rPr>
          <w:b/>
          <w:bCs/>
        </w:rPr>
        <w:t xml:space="preserve"> 2 funds and WCC crew time based upon successful completion of phase 1</w:t>
      </w:r>
    </w:p>
    <w:p w14:paraId="19DFFF97" w14:textId="67ECA9AD" w:rsidR="00661600" w:rsidRDefault="00661600" w:rsidP="004B5E4B">
      <w:r>
        <w:t xml:space="preserve">Alternative </w:t>
      </w:r>
      <w:r w:rsidR="00ED6934">
        <w:t>B</w:t>
      </w:r>
      <w:r>
        <w:t xml:space="preserve"> would invest a baseline amount of Phase 1 funding (how much to offer to be informed by the feedback received to this proposal) less than described in Alternative A. The amount offered for phase 1 would be scaled to meet the interest expressed by LEs in participating, with the goal of getting some planning capacity funding to most that pursue it so long as they meet our basic criteria described above. </w:t>
      </w:r>
    </w:p>
    <w:p w14:paraId="2A29BFC8" w14:textId="77777777" w:rsidR="00661600" w:rsidRDefault="00661600" w:rsidP="004B5E4B"/>
    <w:p w14:paraId="0AE1D177" w14:textId="09A62F84" w:rsidR="004B5E4B" w:rsidRDefault="00661600" w:rsidP="004B5E4B">
      <w:r>
        <w:t xml:space="preserve">Under this alternative Ecology would hold in reserve enough funding </w:t>
      </w:r>
      <w:r w:rsidR="00ED6934">
        <w:t xml:space="preserve">for </w:t>
      </w:r>
      <w:r w:rsidR="004C4EFD">
        <w:t>up to 3</w:t>
      </w:r>
      <w:r>
        <w:t xml:space="preserve"> full WCC crew year equivalents and some Phase 2 local capacity needs to coordinate portfolio development and crew deployment (approximately $400K/Crew Year)</w:t>
      </w:r>
      <w:r w:rsidR="004C4EFD">
        <w:t xml:space="preserve"> across a select number of LEs</w:t>
      </w:r>
      <w:r>
        <w:t xml:space="preserve">. The Phase 2 funding would be made available through a </w:t>
      </w:r>
      <w:r w:rsidR="004C4EFD">
        <w:t xml:space="preserve">streamlined </w:t>
      </w:r>
      <w:r>
        <w:t xml:space="preserve">competitive process amongst the Phase 1 participants. Criteria would favor readiness to </w:t>
      </w:r>
      <w:r w:rsidR="004C4EFD">
        <w:t>proceed,</w:t>
      </w:r>
      <w:r>
        <w:t xml:space="preserve"> and</w:t>
      </w:r>
      <w:r w:rsidR="004C4EFD">
        <w:t xml:space="preserve"> the quality of the Riparian Stewardship Plan developed under Phase 1, the degree of local partner coordination, the plan and capacity to complete additional due diligence (see attachment 2) related activities in a timely manner to assure crew access to sites, and ability to meet WCC crew sponsorship requirements for the timeframe identified to implement the stewardship activities.</w:t>
      </w:r>
    </w:p>
    <w:p w14:paraId="2463D825" w14:textId="77777777" w:rsidR="00661600" w:rsidRDefault="00661600" w:rsidP="004B5E4B"/>
    <w:p w14:paraId="17ADAEC7" w14:textId="77777777" w:rsidR="004C4EFD" w:rsidRDefault="004C4EFD" w:rsidP="004B5E4B">
      <w:r>
        <w:t xml:space="preserve">Max Award Offered Phase 1: </w:t>
      </w:r>
    </w:p>
    <w:p w14:paraId="383043EE" w14:textId="7A7939DC" w:rsidR="004C4EFD" w:rsidRDefault="004C4EFD" w:rsidP="004C4EFD">
      <w:pPr>
        <w:pStyle w:val="ListParagraph"/>
        <w:numPr>
          <w:ilvl w:val="0"/>
          <w:numId w:val="14"/>
        </w:numPr>
      </w:pPr>
      <w:r>
        <w:t xml:space="preserve">TBD based upon feedback from LEs requested here. </w:t>
      </w:r>
    </w:p>
    <w:p w14:paraId="3AA51653" w14:textId="1E84D62F" w:rsidR="004C4EFD" w:rsidRDefault="004C4EFD" w:rsidP="004C4EFD">
      <w:pPr>
        <w:pStyle w:val="ListParagraph"/>
        <w:numPr>
          <w:ilvl w:val="0"/>
          <w:numId w:val="13"/>
        </w:numPr>
      </w:pPr>
      <w:r>
        <w:t>Range between $5</w:t>
      </w:r>
      <w:r w:rsidR="00ED6934">
        <w:t>5</w:t>
      </w:r>
      <w:r>
        <w:t xml:space="preserve">K and $85K depending on how many WCC Crews we hold $ for. </w:t>
      </w:r>
    </w:p>
    <w:p w14:paraId="48E8E435" w14:textId="77777777" w:rsidR="001B2C3F" w:rsidRDefault="001B2C3F" w:rsidP="001B2C3F"/>
    <w:p w14:paraId="704D1B10" w14:textId="05C09A37" w:rsidR="001B2C3F" w:rsidRDefault="001B2C3F" w:rsidP="001B2C3F">
      <w:r>
        <w:t>Approximate Timeline:</w:t>
      </w:r>
    </w:p>
    <w:p w14:paraId="591418EA" w14:textId="77777777" w:rsidR="001B2C3F" w:rsidRDefault="001B2C3F" w:rsidP="001B2C3F">
      <w:pPr>
        <w:pStyle w:val="ListParagraph"/>
        <w:numPr>
          <w:ilvl w:val="0"/>
          <w:numId w:val="12"/>
        </w:numPr>
      </w:pPr>
      <w:r>
        <w:t>Grant opening in August 2026</w:t>
      </w:r>
    </w:p>
    <w:p w14:paraId="6A7FE8CA" w14:textId="1BD524B6" w:rsidR="001B2C3F" w:rsidRDefault="001B2C3F" w:rsidP="001B2C3F">
      <w:pPr>
        <w:pStyle w:val="ListParagraph"/>
        <w:numPr>
          <w:ilvl w:val="0"/>
          <w:numId w:val="12"/>
        </w:numPr>
      </w:pPr>
      <w:r>
        <w:t>Competition to participate in Phase 2 approximately December 2027</w:t>
      </w:r>
    </w:p>
    <w:p w14:paraId="081E183C" w14:textId="3BBF72B7" w:rsidR="001B2C3F" w:rsidRDefault="001B2C3F" w:rsidP="001B2C3F">
      <w:pPr>
        <w:pStyle w:val="ListParagraph"/>
        <w:numPr>
          <w:ilvl w:val="0"/>
          <w:numId w:val="12"/>
        </w:numPr>
      </w:pPr>
      <w:r>
        <w:t>Crew deployment October 2028-September 2029</w:t>
      </w:r>
    </w:p>
    <w:p w14:paraId="730CBC9F" w14:textId="77777777" w:rsidR="001B2C3F" w:rsidRDefault="001B2C3F" w:rsidP="001B2C3F">
      <w:pPr>
        <w:pStyle w:val="ListParagraph"/>
        <w:numPr>
          <w:ilvl w:val="0"/>
          <w:numId w:val="12"/>
        </w:numPr>
      </w:pPr>
      <w:r>
        <w:t>Grant closing September 2029</w:t>
      </w:r>
    </w:p>
    <w:p w14:paraId="17514201" w14:textId="2FD5ABB9" w:rsidR="00661600" w:rsidRDefault="00661600" w:rsidP="004B5E4B"/>
    <w:p w14:paraId="6E984FB3" w14:textId="21614526" w:rsidR="00ED6934" w:rsidRDefault="00ED6934" w:rsidP="00ED6934">
      <w:r w:rsidRPr="00ED6934">
        <w:rPr>
          <w:u w:val="single"/>
        </w:rPr>
        <w:lastRenderedPageBreak/>
        <w:t>Considerations:</w:t>
      </w:r>
      <w:r w:rsidR="004B5E4B">
        <w:t xml:space="preserve"> </w:t>
      </w:r>
    </w:p>
    <w:p w14:paraId="7583C314" w14:textId="5FFA1FDE" w:rsidR="004B5E4B" w:rsidRDefault="00ED6934" w:rsidP="00ED6934">
      <w:pPr>
        <w:pStyle w:val="ListParagraph"/>
        <w:numPr>
          <w:ilvl w:val="0"/>
          <w:numId w:val="13"/>
        </w:numPr>
      </w:pPr>
      <w:r>
        <w:t xml:space="preserve">Makes some $ available more broadly for Phase 1 across most LEs that wish to participate and may be able to adequately quantify and communicate the regional need for these resources. </w:t>
      </w:r>
    </w:p>
    <w:p w14:paraId="4E40F32A" w14:textId="32CF26CF" w:rsidR="00ED6934" w:rsidRDefault="00ED6934" w:rsidP="00ED6934">
      <w:pPr>
        <w:pStyle w:val="ListParagraph"/>
        <w:numPr>
          <w:ilvl w:val="0"/>
          <w:numId w:val="13"/>
        </w:numPr>
      </w:pPr>
      <w:r>
        <w:t>May not adequately fund all LEs for Phase 1</w:t>
      </w:r>
    </w:p>
    <w:p w14:paraId="2BCAFECC" w14:textId="1F944C19" w:rsidR="00ED6934" w:rsidRDefault="00ED6934" w:rsidP="00ED6934">
      <w:pPr>
        <w:pStyle w:val="ListParagraph"/>
        <w:numPr>
          <w:ilvl w:val="0"/>
          <w:numId w:val="13"/>
        </w:numPr>
      </w:pPr>
      <w:r>
        <w:t>Does provide learning opportunities from Phase 2 process in select areas</w:t>
      </w:r>
    </w:p>
    <w:p w14:paraId="61789D3C" w14:textId="1260E396" w:rsidR="00ED6934" w:rsidRDefault="00ED6934" w:rsidP="00ED6934">
      <w:pPr>
        <w:pStyle w:val="ListParagraph"/>
        <w:numPr>
          <w:ilvl w:val="0"/>
          <w:numId w:val="13"/>
        </w:numPr>
      </w:pPr>
      <w:r>
        <w:t xml:space="preserve">Selection of areas for Phase 2 Crew Capacity may favor existing well resourced LEs that can meet the aggressive milestones necessary to be competitive for this resource. </w:t>
      </w:r>
    </w:p>
    <w:p w14:paraId="3711A10E" w14:textId="77777777" w:rsidR="004B5E4B" w:rsidRDefault="004B5E4B" w:rsidP="00ED6934">
      <w:pPr>
        <w:ind w:left="360"/>
      </w:pPr>
    </w:p>
    <w:p w14:paraId="6FBBF854" w14:textId="2FD8929F" w:rsidR="00B84330" w:rsidRDefault="004B5E4B" w:rsidP="004B5E4B">
      <w:pPr>
        <w:rPr>
          <w:b/>
          <w:bCs/>
        </w:rPr>
      </w:pPr>
      <w:r>
        <w:rPr>
          <w:b/>
          <w:bCs/>
        </w:rPr>
        <w:t>Alternative C</w:t>
      </w:r>
      <w:r w:rsidR="00ED6934">
        <w:rPr>
          <w:b/>
          <w:bCs/>
        </w:rPr>
        <w:t>: Full Cycle Competitive Solicitation</w:t>
      </w:r>
      <w:r w:rsidR="00B84330" w:rsidRPr="004B5E4B">
        <w:rPr>
          <w:b/>
          <w:bCs/>
        </w:rPr>
        <w:t xml:space="preserve"> </w:t>
      </w:r>
    </w:p>
    <w:p w14:paraId="4C5DFC17" w14:textId="7EDC9F54" w:rsidR="00ED6934" w:rsidRPr="00ED6934" w:rsidRDefault="00ED6934" w:rsidP="004B5E4B">
      <w:r>
        <w:t xml:space="preserve">Alternative C would establish a </w:t>
      </w:r>
      <w:r w:rsidR="001B2C3F">
        <w:t xml:space="preserve">rigorous </w:t>
      </w:r>
      <w:r>
        <w:t>competitive grant solicitation for LEs to apply for both Phase 1 and Phase 2 funding. This would result in a select number of watersheds participating with</w:t>
      </w:r>
      <w:r w:rsidR="001B2C3F">
        <w:t xml:space="preserve"> more adequate resources to meet the local capacity needs to produce the Phase 1 Stewardship Plan, with an assurance of WCC Crew time to be available under the final year of the award. </w:t>
      </w:r>
    </w:p>
    <w:p w14:paraId="10E945A6" w14:textId="77777777" w:rsidR="004B5E4B" w:rsidRDefault="004B5E4B" w:rsidP="004B5E4B"/>
    <w:p w14:paraId="51C71115" w14:textId="71404915" w:rsidR="00ED6934" w:rsidRDefault="001B2C3F" w:rsidP="004B5E4B">
      <w:r>
        <w:t>Max Award: Between 3 and 4 watersheds would be selected. Up to $200K allowed for Phase 1, with remaining funds allocated to WCC Crew Deployment</w:t>
      </w:r>
      <w:r w:rsidR="001C7115">
        <w:t xml:space="preserve">. </w:t>
      </w:r>
    </w:p>
    <w:p w14:paraId="174A8BC8" w14:textId="77777777" w:rsidR="001B2C3F" w:rsidRDefault="001B2C3F" w:rsidP="001B2C3F"/>
    <w:p w14:paraId="695BF118" w14:textId="3FF0E33E" w:rsidR="001B2C3F" w:rsidRDefault="001B2C3F" w:rsidP="001B2C3F">
      <w:r>
        <w:t>Approximate Timeline:</w:t>
      </w:r>
    </w:p>
    <w:p w14:paraId="073D0CD3" w14:textId="77777777" w:rsidR="001B2C3F" w:rsidRDefault="001B2C3F" w:rsidP="001B2C3F">
      <w:pPr>
        <w:pStyle w:val="ListParagraph"/>
        <w:numPr>
          <w:ilvl w:val="0"/>
          <w:numId w:val="12"/>
        </w:numPr>
      </w:pPr>
      <w:r>
        <w:t>Grant opening in August 2026</w:t>
      </w:r>
    </w:p>
    <w:p w14:paraId="42C5FDCC" w14:textId="77777777" w:rsidR="001B2C3F" w:rsidRDefault="001B2C3F" w:rsidP="001B2C3F">
      <w:pPr>
        <w:pStyle w:val="ListParagraph"/>
        <w:numPr>
          <w:ilvl w:val="0"/>
          <w:numId w:val="12"/>
        </w:numPr>
      </w:pPr>
      <w:r>
        <w:t>Crew deployment October 2028-September 2029</w:t>
      </w:r>
    </w:p>
    <w:p w14:paraId="40A66548" w14:textId="77777777" w:rsidR="001B2C3F" w:rsidRDefault="001B2C3F" w:rsidP="001B2C3F">
      <w:pPr>
        <w:pStyle w:val="ListParagraph"/>
        <w:numPr>
          <w:ilvl w:val="0"/>
          <w:numId w:val="12"/>
        </w:numPr>
      </w:pPr>
      <w:r>
        <w:t>Grant closing September 2029</w:t>
      </w:r>
    </w:p>
    <w:p w14:paraId="08DEB0B3" w14:textId="77777777" w:rsidR="001B2C3F" w:rsidRDefault="001B2C3F" w:rsidP="004B5E4B"/>
    <w:p w14:paraId="04C08932" w14:textId="28C93932" w:rsidR="001B2C3F" w:rsidRDefault="001B2C3F" w:rsidP="004B5E4B">
      <w:r w:rsidRPr="00A21231">
        <w:rPr>
          <w:u w:val="single"/>
        </w:rPr>
        <w:t>Considerations</w:t>
      </w:r>
      <w:r>
        <w:t>:</w:t>
      </w:r>
    </w:p>
    <w:p w14:paraId="1023ED1A" w14:textId="6E5EA446" w:rsidR="001B2C3F" w:rsidRDefault="001B2C3F" w:rsidP="001B2C3F">
      <w:pPr>
        <w:pStyle w:val="ListParagraph"/>
        <w:numPr>
          <w:ilvl w:val="0"/>
          <w:numId w:val="19"/>
        </w:numPr>
      </w:pPr>
      <w:r>
        <w:t>Selection process would weigh heavily the readiness to proceed with established partner networks</w:t>
      </w:r>
      <w:r w:rsidR="00A21231">
        <w:t xml:space="preserve"> in place to successfully produce a high-quality Riparian Stewardship Plan in a timely manner. </w:t>
      </w:r>
    </w:p>
    <w:p w14:paraId="7A8289A3" w14:textId="3BC25D47" w:rsidR="001B2C3F" w:rsidRDefault="00A21231" w:rsidP="001B2C3F">
      <w:pPr>
        <w:pStyle w:val="ListParagraph"/>
        <w:numPr>
          <w:ilvl w:val="0"/>
          <w:numId w:val="19"/>
        </w:numPr>
      </w:pPr>
      <w:r>
        <w:t xml:space="preserve">The most competitive applicants will demonstrate an existing framework that can readily establish the Inventory of eligible sites under Phase 1. </w:t>
      </w:r>
    </w:p>
    <w:p w14:paraId="6DA72D83" w14:textId="77777777" w:rsidR="00A21231" w:rsidRDefault="00A21231" w:rsidP="001B2C3F">
      <w:pPr>
        <w:pStyle w:val="ListParagraph"/>
        <w:numPr>
          <w:ilvl w:val="0"/>
          <w:numId w:val="19"/>
        </w:numPr>
      </w:pPr>
      <w:r>
        <w:t xml:space="preserve">Competitive LEs will endorse a local sponsor that has the experience, capacity, and readiness to support Portfolio development and Crew Deployment for Phase 2. </w:t>
      </w:r>
    </w:p>
    <w:p w14:paraId="17DEA88F" w14:textId="0D05DBB1" w:rsidR="00A21231" w:rsidRDefault="00A21231" w:rsidP="001B2C3F">
      <w:pPr>
        <w:pStyle w:val="ListParagraph"/>
        <w:numPr>
          <w:ilvl w:val="0"/>
          <w:numId w:val="19"/>
        </w:numPr>
      </w:pPr>
      <w:r>
        <w:t xml:space="preserve">Provides more assurance to LE partners and project sponsors that Crew Time will be available at the end of planning. </w:t>
      </w:r>
    </w:p>
    <w:p w14:paraId="3A56A0EB" w14:textId="33EC7328" w:rsidR="00A21231" w:rsidRDefault="00A21231" w:rsidP="001B2C3F">
      <w:pPr>
        <w:pStyle w:val="ListParagraph"/>
        <w:numPr>
          <w:ilvl w:val="0"/>
          <w:numId w:val="19"/>
        </w:numPr>
      </w:pPr>
      <w:r>
        <w:t xml:space="preserve">May demonstrate how to most effectively resource the full-cycle of local capacity needs to develop and implement Watershed-based stewardship plans that can be replicated with additional resources regionally or state-wide. </w:t>
      </w:r>
    </w:p>
    <w:p w14:paraId="608DC5CD" w14:textId="62A5E793" w:rsidR="00A21231" w:rsidRDefault="00A21231" w:rsidP="001B2C3F">
      <w:pPr>
        <w:pStyle w:val="ListParagraph"/>
        <w:numPr>
          <w:ilvl w:val="0"/>
          <w:numId w:val="19"/>
        </w:numPr>
      </w:pPr>
      <w:r>
        <w:t xml:space="preserve">May not build, in the short term, as much of an ability to communicate and characterize the regional stewardship needs and advocate for additional resources. </w:t>
      </w:r>
    </w:p>
    <w:p w14:paraId="3B0CB735" w14:textId="11B1EA97" w:rsidR="00A21231" w:rsidRDefault="00A21231" w:rsidP="00A21231"/>
    <w:p w14:paraId="19329E89" w14:textId="4555293C" w:rsidR="00B84330" w:rsidRDefault="004B5E4B" w:rsidP="004B5E4B">
      <w:pPr>
        <w:rPr>
          <w:b/>
          <w:bCs/>
        </w:rPr>
      </w:pPr>
      <w:r>
        <w:rPr>
          <w:b/>
          <w:bCs/>
        </w:rPr>
        <w:t>Alternative D</w:t>
      </w:r>
      <w:r w:rsidR="001B2C3F">
        <w:rPr>
          <w:b/>
          <w:bCs/>
        </w:rPr>
        <w:t xml:space="preserve">: </w:t>
      </w:r>
      <w:r w:rsidR="00E8712C">
        <w:rPr>
          <w:b/>
          <w:bCs/>
        </w:rPr>
        <w:t>WCC Crew Deployment Only</w:t>
      </w:r>
    </w:p>
    <w:p w14:paraId="16D8829D" w14:textId="3D528EF7" w:rsidR="00E8712C" w:rsidRDefault="00E8712C" w:rsidP="004B5E4B">
      <w:r>
        <w:t>Alternative D would only fund WCC Crew Deployment Phase 2. Selection of participants in Phase 2 would be through a competitive process</w:t>
      </w:r>
      <w:r w:rsidR="003D6C24">
        <w:t xml:space="preserve"> and only fund work in a select number of </w:t>
      </w:r>
      <w:r w:rsidR="003D6C24">
        <w:lastRenderedPageBreak/>
        <w:t xml:space="preserve">watersheds. Criteria for awards would prioritize LEs with an existing Riparian Stewardship Framework.  Selection of participants would favor those LEs with sites largely identified and a demonstration that site access and due diligence (see table 2) related information is available to successfully coordinate crew deployment across multiple sponsors. Some funding to support the local capacity needs to manage crew deployment would be made available in addition to the WCC Crew resources. </w:t>
      </w:r>
    </w:p>
    <w:p w14:paraId="6FBDC24D" w14:textId="77777777" w:rsidR="003D6C24" w:rsidRDefault="003D6C24" w:rsidP="004B5E4B"/>
    <w:p w14:paraId="2713424E" w14:textId="4E6DA1F3" w:rsidR="003D6C24" w:rsidRDefault="003D6C24" w:rsidP="004B5E4B">
      <w:r>
        <w:t>Max Award: TBD approximately 4-5 watersheds selected</w:t>
      </w:r>
    </w:p>
    <w:p w14:paraId="3118FCD6" w14:textId="77777777" w:rsidR="003D6C24" w:rsidRDefault="003D6C24" w:rsidP="004B5E4B"/>
    <w:p w14:paraId="61404C48" w14:textId="77777777" w:rsidR="003D6C24" w:rsidRDefault="003D6C24" w:rsidP="003D6C24">
      <w:r>
        <w:t>Approximate Timeline:</w:t>
      </w:r>
    </w:p>
    <w:p w14:paraId="7ABB5665" w14:textId="77777777" w:rsidR="003D6C24" w:rsidRDefault="003D6C24" w:rsidP="003D6C24">
      <w:pPr>
        <w:pStyle w:val="ListParagraph"/>
        <w:numPr>
          <w:ilvl w:val="0"/>
          <w:numId w:val="12"/>
        </w:numPr>
      </w:pPr>
      <w:r>
        <w:t>Grant opening in August 2026</w:t>
      </w:r>
    </w:p>
    <w:p w14:paraId="4DFF1FD1" w14:textId="297E6EBB" w:rsidR="003D6C24" w:rsidRDefault="003D6C24" w:rsidP="003D6C24">
      <w:pPr>
        <w:pStyle w:val="ListParagraph"/>
        <w:numPr>
          <w:ilvl w:val="0"/>
          <w:numId w:val="12"/>
        </w:numPr>
      </w:pPr>
      <w:r>
        <w:t>Early Crew Deployment for ready to go areas as early as October 2027</w:t>
      </w:r>
    </w:p>
    <w:p w14:paraId="3D77FC0C" w14:textId="121FE62F" w:rsidR="003D6C24" w:rsidRDefault="003D6C24" w:rsidP="003D6C24">
      <w:pPr>
        <w:pStyle w:val="ListParagraph"/>
        <w:numPr>
          <w:ilvl w:val="0"/>
          <w:numId w:val="12"/>
        </w:numPr>
      </w:pPr>
      <w:r>
        <w:t>Final Phase 2 Portfolio completed by December 2027</w:t>
      </w:r>
    </w:p>
    <w:p w14:paraId="7FEE64A3" w14:textId="47155C7C" w:rsidR="003D6C24" w:rsidRDefault="003D6C24" w:rsidP="003D6C24">
      <w:pPr>
        <w:pStyle w:val="ListParagraph"/>
        <w:numPr>
          <w:ilvl w:val="0"/>
          <w:numId w:val="12"/>
        </w:numPr>
      </w:pPr>
      <w:r>
        <w:t>Final Crew deployment October 2028-September 2029</w:t>
      </w:r>
    </w:p>
    <w:p w14:paraId="7797BC78" w14:textId="77777777" w:rsidR="003D6C24" w:rsidRDefault="003D6C24" w:rsidP="003D6C24">
      <w:pPr>
        <w:pStyle w:val="ListParagraph"/>
        <w:numPr>
          <w:ilvl w:val="0"/>
          <w:numId w:val="12"/>
        </w:numPr>
      </w:pPr>
      <w:r>
        <w:t>Grant closing September 2029</w:t>
      </w:r>
    </w:p>
    <w:p w14:paraId="28791B5F" w14:textId="77777777" w:rsidR="003D6C24" w:rsidRPr="00E8712C" w:rsidRDefault="003D6C24" w:rsidP="004B5E4B"/>
    <w:p w14:paraId="2D47B48C" w14:textId="33139757" w:rsidR="00B84330" w:rsidRDefault="004805CC">
      <w:pPr>
        <w:rPr>
          <w:u w:val="single"/>
        </w:rPr>
      </w:pPr>
      <w:r w:rsidRPr="004805CC">
        <w:rPr>
          <w:u w:val="single"/>
        </w:rPr>
        <w:t>Considerations</w:t>
      </w:r>
      <w:r>
        <w:rPr>
          <w:u w:val="single"/>
        </w:rPr>
        <w:t>:</w:t>
      </w:r>
    </w:p>
    <w:p w14:paraId="05788890" w14:textId="7CC66432" w:rsidR="004805CC" w:rsidRDefault="004805CC" w:rsidP="004805CC">
      <w:pPr>
        <w:pStyle w:val="ListParagraph"/>
        <w:numPr>
          <w:ilvl w:val="0"/>
          <w:numId w:val="20"/>
        </w:numPr>
      </w:pPr>
      <w:r>
        <w:t>Fewer LEs are likely to be able to participate</w:t>
      </w:r>
    </w:p>
    <w:p w14:paraId="069FE012" w14:textId="51DC9F73" w:rsidR="004805CC" w:rsidRDefault="004805CC" w:rsidP="004805CC">
      <w:pPr>
        <w:pStyle w:val="ListParagraph"/>
        <w:numPr>
          <w:ilvl w:val="0"/>
          <w:numId w:val="20"/>
        </w:numPr>
      </w:pPr>
      <w:r>
        <w:t>Doesn’t provide the ability to quantify and characterize the long-term stewardship needs regionally</w:t>
      </w:r>
    </w:p>
    <w:p w14:paraId="379D769C" w14:textId="3B4763FE" w:rsidR="004805CC" w:rsidRDefault="004805CC" w:rsidP="004805CC">
      <w:pPr>
        <w:pStyle w:val="ListParagraph"/>
        <w:numPr>
          <w:ilvl w:val="0"/>
          <w:numId w:val="20"/>
        </w:numPr>
      </w:pPr>
      <w:r>
        <w:t xml:space="preserve">Will not demonstrate a long-term planning framework </w:t>
      </w:r>
      <w:proofErr w:type="gramStart"/>
      <w:r>
        <w:t>off of</w:t>
      </w:r>
      <w:proofErr w:type="gramEnd"/>
      <w:r>
        <w:t xml:space="preserve"> which to build the case for future funding. </w:t>
      </w:r>
    </w:p>
    <w:p w14:paraId="24C6A5DC" w14:textId="61F9B5CF" w:rsidR="004805CC" w:rsidRDefault="004805CC" w:rsidP="004805CC">
      <w:pPr>
        <w:pStyle w:val="ListParagraph"/>
        <w:numPr>
          <w:ilvl w:val="0"/>
          <w:numId w:val="20"/>
        </w:numPr>
      </w:pPr>
      <w:r>
        <w:t xml:space="preserve">Will test if we can achieve efficiencies through more direct funding of WCC Crews through Ecology and local coordination. </w:t>
      </w:r>
    </w:p>
    <w:p w14:paraId="5529535B" w14:textId="296C7444" w:rsidR="004805CC" w:rsidRPr="004805CC" w:rsidRDefault="004805CC" w:rsidP="004805CC">
      <w:pPr>
        <w:pStyle w:val="ListParagraph"/>
        <w:numPr>
          <w:ilvl w:val="0"/>
          <w:numId w:val="20"/>
        </w:numPr>
      </w:pPr>
      <w:r>
        <w:t xml:space="preserve">Will test if LEs can coordinate local sponsors to focus on salmon recovery priorities with WCC Crew capacity under the current planning framework. </w:t>
      </w:r>
    </w:p>
    <w:p w14:paraId="6931341C" w14:textId="77777777" w:rsidR="00457B92" w:rsidRDefault="00457B92"/>
    <w:p w14:paraId="1C333744" w14:textId="77777777" w:rsidR="00435D34" w:rsidRDefault="00435D34"/>
    <w:p w14:paraId="0DD1A6C9" w14:textId="3EEBF3D0" w:rsidR="00435D34" w:rsidRDefault="00435D34" w:rsidP="6F6CD670">
      <w:pPr>
        <w:sectPr w:rsidR="00435D34" w:rsidSect="00EE6E4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2D55A9E4" w14:textId="00ADA8D9" w:rsidR="00435D34" w:rsidRDefault="00435D34" w:rsidP="00435D34">
      <w:r w:rsidRPr="00346800">
        <w:rPr>
          <w:b/>
          <w:bCs/>
        </w:rPr>
        <w:lastRenderedPageBreak/>
        <w:t>Attachment 1</w:t>
      </w:r>
      <w:r w:rsidR="004805CC">
        <w:t>: Phase</w:t>
      </w:r>
      <w:r>
        <w:t xml:space="preserve"> 1 Draft Inventory Minimum Data Requirements</w:t>
      </w:r>
      <w:r w:rsidR="0070140C">
        <w:t xml:space="preserve">. These will be refined in collaboration with Lead Entity partners engaged in phase 1 process. </w:t>
      </w:r>
    </w:p>
    <w:p w14:paraId="4A635DE7" w14:textId="77777777" w:rsidR="00435D34" w:rsidRDefault="00435D34" w:rsidP="00435D34"/>
    <w:tbl>
      <w:tblPr>
        <w:tblStyle w:val="TableGrid"/>
        <w:tblW w:w="13081" w:type="dxa"/>
        <w:tblInd w:w="-815" w:type="dxa"/>
        <w:tblLook w:val="04A0" w:firstRow="1" w:lastRow="0" w:firstColumn="1" w:lastColumn="0" w:noHBand="0" w:noVBand="1"/>
      </w:tblPr>
      <w:tblGrid>
        <w:gridCol w:w="1814"/>
        <w:gridCol w:w="1515"/>
        <w:gridCol w:w="1501"/>
        <w:gridCol w:w="3009"/>
        <w:gridCol w:w="1037"/>
        <w:gridCol w:w="1564"/>
        <w:gridCol w:w="2641"/>
      </w:tblGrid>
      <w:tr w:rsidR="002153E5" w:rsidRPr="00346800" w14:paraId="1119FB42" w14:textId="77777777" w:rsidTr="00346800">
        <w:trPr>
          <w:cantSplit/>
          <w:tblHeader/>
        </w:trPr>
        <w:tc>
          <w:tcPr>
            <w:tcW w:w="1814" w:type="dxa"/>
          </w:tcPr>
          <w:p w14:paraId="61164B18" w14:textId="77777777" w:rsidR="002153E5" w:rsidRPr="00346800" w:rsidRDefault="002153E5" w:rsidP="00F75072">
            <w:pPr>
              <w:rPr>
                <w:b/>
                <w:bCs/>
                <w:sz w:val="22"/>
                <w:szCs w:val="22"/>
              </w:rPr>
            </w:pPr>
            <w:r w:rsidRPr="00346800">
              <w:rPr>
                <w:b/>
                <w:bCs/>
                <w:sz w:val="22"/>
                <w:szCs w:val="22"/>
              </w:rPr>
              <w:t>Category</w:t>
            </w:r>
          </w:p>
        </w:tc>
        <w:tc>
          <w:tcPr>
            <w:tcW w:w="1515" w:type="dxa"/>
          </w:tcPr>
          <w:p w14:paraId="2F4BD24E" w14:textId="77777777" w:rsidR="002153E5" w:rsidRPr="00346800" w:rsidRDefault="002153E5" w:rsidP="00F75072">
            <w:pPr>
              <w:rPr>
                <w:b/>
                <w:bCs/>
                <w:sz w:val="22"/>
                <w:szCs w:val="22"/>
              </w:rPr>
            </w:pPr>
            <w:r w:rsidRPr="00346800">
              <w:rPr>
                <w:b/>
                <w:bCs/>
                <w:sz w:val="22"/>
                <w:szCs w:val="22"/>
              </w:rPr>
              <w:t>Subcategory</w:t>
            </w:r>
          </w:p>
        </w:tc>
        <w:tc>
          <w:tcPr>
            <w:tcW w:w="1501" w:type="dxa"/>
          </w:tcPr>
          <w:p w14:paraId="0ACFB41C" w14:textId="77777777" w:rsidR="002153E5" w:rsidRPr="00346800" w:rsidRDefault="002153E5" w:rsidP="00F75072">
            <w:pPr>
              <w:rPr>
                <w:b/>
                <w:bCs/>
                <w:sz w:val="22"/>
                <w:szCs w:val="22"/>
              </w:rPr>
            </w:pPr>
            <w:r w:rsidRPr="00346800">
              <w:rPr>
                <w:b/>
                <w:bCs/>
                <w:sz w:val="22"/>
                <w:szCs w:val="22"/>
              </w:rPr>
              <w:t>Data Name</w:t>
            </w:r>
          </w:p>
        </w:tc>
        <w:tc>
          <w:tcPr>
            <w:tcW w:w="3009" w:type="dxa"/>
          </w:tcPr>
          <w:p w14:paraId="5D3D4B5F" w14:textId="77777777" w:rsidR="002153E5" w:rsidRPr="00346800" w:rsidRDefault="002153E5" w:rsidP="00F75072">
            <w:pPr>
              <w:rPr>
                <w:b/>
                <w:bCs/>
                <w:sz w:val="22"/>
                <w:szCs w:val="22"/>
              </w:rPr>
            </w:pPr>
            <w:r w:rsidRPr="00346800">
              <w:rPr>
                <w:b/>
                <w:bCs/>
                <w:sz w:val="22"/>
                <w:szCs w:val="22"/>
              </w:rPr>
              <w:t>Short description</w:t>
            </w:r>
          </w:p>
        </w:tc>
        <w:tc>
          <w:tcPr>
            <w:tcW w:w="1037" w:type="dxa"/>
          </w:tcPr>
          <w:p w14:paraId="13815401" w14:textId="77777777" w:rsidR="002153E5" w:rsidRPr="00346800" w:rsidRDefault="002153E5" w:rsidP="00F75072">
            <w:pPr>
              <w:rPr>
                <w:b/>
                <w:bCs/>
                <w:sz w:val="22"/>
                <w:szCs w:val="22"/>
              </w:rPr>
            </w:pPr>
            <w:r w:rsidRPr="00346800">
              <w:rPr>
                <w:b/>
                <w:bCs/>
                <w:sz w:val="22"/>
                <w:szCs w:val="22"/>
              </w:rPr>
              <w:t xml:space="preserve">Desktop or Site Visit </w:t>
            </w:r>
          </w:p>
        </w:tc>
        <w:tc>
          <w:tcPr>
            <w:tcW w:w="1564" w:type="dxa"/>
          </w:tcPr>
          <w:p w14:paraId="638071B1" w14:textId="77777777" w:rsidR="002153E5" w:rsidRPr="00346800" w:rsidRDefault="002153E5" w:rsidP="00F75072">
            <w:pPr>
              <w:rPr>
                <w:b/>
                <w:bCs/>
                <w:sz w:val="22"/>
                <w:szCs w:val="22"/>
              </w:rPr>
            </w:pPr>
            <w:r w:rsidRPr="00346800">
              <w:rPr>
                <w:b/>
                <w:bCs/>
                <w:sz w:val="22"/>
                <w:szCs w:val="22"/>
              </w:rPr>
              <w:t>Phase I Required?</w:t>
            </w:r>
          </w:p>
          <w:p w14:paraId="51969081" w14:textId="77777777" w:rsidR="002153E5" w:rsidRPr="00346800" w:rsidRDefault="002153E5" w:rsidP="00F75072">
            <w:pPr>
              <w:rPr>
                <w:b/>
                <w:bCs/>
                <w:sz w:val="22"/>
                <w:szCs w:val="22"/>
              </w:rPr>
            </w:pPr>
            <w:r w:rsidRPr="00346800">
              <w:rPr>
                <w:b/>
                <w:bCs/>
                <w:sz w:val="22"/>
                <w:szCs w:val="22"/>
              </w:rPr>
              <w:t>(yes, option)</w:t>
            </w:r>
          </w:p>
        </w:tc>
        <w:tc>
          <w:tcPr>
            <w:tcW w:w="2641" w:type="dxa"/>
          </w:tcPr>
          <w:p w14:paraId="2CC15D03" w14:textId="77777777" w:rsidR="002153E5" w:rsidRPr="00346800" w:rsidRDefault="002153E5" w:rsidP="00F75072">
            <w:pPr>
              <w:rPr>
                <w:b/>
                <w:bCs/>
                <w:sz w:val="22"/>
                <w:szCs w:val="22"/>
              </w:rPr>
            </w:pPr>
            <w:r w:rsidRPr="00346800">
              <w:rPr>
                <w:b/>
                <w:bCs/>
                <w:sz w:val="22"/>
                <w:szCs w:val="22"/>
              </w:rPr>
              <w:t>Notes/Comments on Feasibility/level of Effort</w:t>
            </w:r>
          </w:p>
        </w:tc>
      </w:tr>
      <w:tr w:rsidR="002153E5" w:rsidRPr="00346800" w14:paraId="0C6758D0" w14:textId="77777777" w:rsidTr="00346800">
        <w:tc>
          <w:tcPr>
            <w:tcW w:w="1814" w:type="dxa"/>
            <w:shd w:val="clear" w:color="auto" w:fill="DEEAF6" w:themeFill="accent1" w:themeFillTint="33"/>
          </w:tcPr>
          <w:p w14:paraId="2CC8CB2D"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DEEAF6" w:themeFill="accent1" w:themeFillTint="33"/>
          </w:tcPr>
          <w:p w14:paraId="2E2739AB" w14:textId="77777777" w:rsidR="002153E5" w:rsidRPr="00346800" w:rsidRDefault="002153E5" w:rsidP="00F75072">
            <w:pPr>
              <w:rPr>
                <w:sz w:val="22"/>
                <w:szCs w:val="22"/>
              </w:rPr>
            </w:pPr>
            <w:r w:rsidRPr="00346800">
              <w:rPr>
                <w:sz w:val="22"/>
                <w:szCs w:val="22"/>
              </w:rPr>
              <w:t>Eligibility Category</w:t>
            </w:r>
          </w:p>
        </w:tc>
        <w:tc>
          <w:tcPr>
            <w:tcW w:w="1501" w:type="dxa"/>
            <w:shd w:val="clear" w:color="auto" w:fill="DEEAF6" w:themeFill="accent1" w:themeFillTint="33"/>
          </w:tcPr>
          <w:p w14:paraId="31DC1111" w14:textId="77777777" w:rsidR="002153E5" w:rsidRPr="00346800" w:rsidRDefault="002153E5" w:rsidP="00F75072">
            <w:pPr>
              <w:rPr>
                <w:sz w:val="22"/>
                <w:szCs w:val="22"/>
              </w:rPr>
            </w:pPr>
            <w:r w:rsidRPr="00346800">
              <w:rPr>
                <w:sz w:val="22"/>
                <w:szCs w:val="22"/>
              </w:rPr>
              <w:t>Eligibility Category</w:t>
            </w:r>
          </w:p>
        </w:tc>
        <w:tc>
          <w:tcPr>
            <w:tcW w:w="3009" w:type="dxa"/>
            <w:shd w:val="clear" w:color="auto" w:fill="DEEAF6" w:themeFill="accent1" w:themeFillTint="33"/>
          </w:tcPr>
          <w:p w14:paraId="628778A3" w14:textId="77777777" w:rsidR="002153E5" w:rsidRPr="00346800" w:rsidRDefault="002153E5" w:rsidP="00F75072">
            <w:pPr>
              <w:rPr>
                <w:sz w:val="22"/>
                <w:szCs w:val="22"/>
              </w:rPr>
            </w:pPr>
            <w:r w:rsidRPr="00346800">
              <w:rPr>
                <w:sz w:val="22"/>
                <w:szCs w:val="22"/>
              </w:rPr>
              <w:t>Select from list of how this meets criteria</w:t>
            </w:r>
          </w:p>
        </w:tc>
        <w:tc>
          <w:tcPr>
            <w:tcW w:w="1037" w:type="dxa"/>
            <w:shd w:val="clear" w:color="auto" w:fill="DEEAF6" w:themeFill="accent1" w:themeFillTint="33"/>
          </w:tcPr>
          <w:p w14:paraId="022BFFA7" w14:textId="77777777" w:rsidR="002153E5" w:rsidRPr="00346800" w:rsidRDefault="002153E5" w:rsidP="00F75072">
            <w:pPr>
              <w:rPr>
                <w:sz w:val="22"/>
                <w:szCs w:val="22"/>
              </w:rPr>
            </w:pPr>
            <w:r w:rsidRPr="00346800">
              <w:rPr>
                <w:sz w:val="22"/>
                <w:szCs w:val="22"/>
              </w:rPr>
              <w:t>Desktop</w:t>
            </w:r>
          </w:p>
        </w:tc>
        <w:tc>
          <w:tcPr>
            <w:tcW w:w="1564" w:type="dxa"/>
            <w:shd w:val="clear" w:color="auto" w:fill="DEEAF6" w:themeFill="accent1" w:themeFillTint="33"/>
          </w:tcPr>
          <w:p w14:paraId="6CFB5580" w14:textId="77777777" w:rsidR="002153E5" w:rsidRPr="00346800" w:rsidRDefault="002153E5" w:rsidP="00F75072">
            <w:pPr>
              <w:rPr>
                <w:sz w:val="22"/>
                <w:szCs w:val="22"/>
              </w:rPr>
            </w:pPr>
            <w:r w:rsidRPr="00346800">
              <w:rPr>
                <w:sz w:val="22"/>
                <w:szCs w:val="22"/>
              </w:rPr>
              <w:t>Yes</w:t>
            </w:r>
          </w:p>
        </w:tc>
        <w:tc>
          <w:tcPr>
            <w:tcW w:w="2641" w:type="dxa"/>
            <w:shd w:val="clear" w:color="auto" w:fill="DEEAF6" w:themeFill="accent1" w:themeFillTint="33"/>
          </w:tcPr>
          <w:p w14:paraId="4281E628" w14:textId="77777777" w:rsidR="002153E5" w:rsidRPr="00346800" w:rsidRDefault="002153E5" w:rsidP="00F75072">
            <w:pPr>
              <w:rPr>
                <w:sz w:val="22"/>
                <w:szCs w:val="22"/>
              </w:rPr>
            </w:pPr>
            <w:r w:rsidRPr="00346800">
              <w:rPr>
                <w:sz w:val="22"/>
                <w:szCs w:val="22"/>
              </w:rPr>
              <w:t>Can also consider broader eligibility pool (e.g. active CREP sites) than what we may or may not support with this WCC effort</w:t>
            </w:r>
          </w:p>
        </w:tc>
      </w:tr>
      <w:tr w:rsidR="002153E5" w:rsidRPr="00346800" w14:paraId="25EB3E3D" w14:textId="77777777" w:rsidTr="00346800">
        <w:tc>
          <w:tcPr>
            <w:tcW w:w="1814" w:type="dxa"/>
            <w:shd w:val="clear" w:color="auto" w:fill="DEEAF6" w:themeFill="accent1" w:themeFillTint="33"/>
          </w:tcPr>
          <w:p w14:paraId="73C6DF0D"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DEEAF6" w:themeFill="accent1" w:themeFillTint="33"/>
          </w:tcPr>
          <w:p w14:paraId="2F67FE78" w14:textId="77777777" w:rsidR="002153E5" w:rsidRPr="00346800" w:rsidRDefault="002153E5" w:rsidP="00F75072">
            <w:pPr>
              <w:rPr>
                <w:sz w:val="22"/>
                <w:szCs w:val="22"/>
              </w:rPr>
            </w:pPr>
            <w:r w:rsidRPr="00346800">
              <w:rPr>
                <w:sz w:val="22"/>
                <w:szCs w:val="22"/>
              </w:rPr>
              <w:t>Eligibility Category</w:t>
            </w:r>
          </w:p>
        </w:tc>
        <w:tc>
          <w:tcPr>
            <w:tcW w:w="1501" w:type="dxa"/>
            <w:shd w:val="clear" w:color="auto" w:fill="DEEAF6" w:themeFill="accent1" w:themeFillTint="33"/>
          </w:tcPr>
          <w:p w14:paraId="439A081A" w14:textId="77777777" w:rsidR="002153E5" w:rsidRPr="00346800" w:rsidRDefault="002153E5" w:rsidP="00F75072">
            <w:pPr>
              <w:rPr>
                <w:sz w:val="22"/>
                <w:szCs w:val="22"/>
              </w:rPr>
            </w:pPr>
            <w:r w:rsidRPr="00346800">
              <w:rPr>
                <w:sz w:val="22"/>
                <w:szCs w:val="22"/>
              </w:rPr>
              <w:t>Property Ownership</w:t>
            </w:r>
          </w:p>
        </w:tc>
        <w:tc>
          <w:tcPr>
            <w:tcW w:w="3009" w:type="dxa"/>
            <w:shd w:val="clear" w:color="auto" w:fill="DEEAF6" w:themeFill="accent1" w:themeFillTint="33"/>
          </w:tcPr>
          <w:p w14:paraId="0735A45E" w14:textId="77777777" w:rsidR="002153E5" w:rsidRPr="00346800" w:rsidRDefault="002153E5" w:rsidP="00F75072">
            <w:pPr>
              <w:rPr>
                <w:sz w:val="22"/>
                <w:szCs w:val="22"/>
              </w:rPr>
            </w:pPr>
            <w:r w:rsidRPr="00346800">
              <w:rPr>
                <w:sz w:val="22"/>
                <w:szCs w:val="22"/>
              </w:rPr>
              <w:t>Select from list of property ownership types</w:t>
            </w:r>
          </w:p>
        </w:tc>
        <w:tc>
          <w:tcPr>
            <w:tcW w:w="1037" w:type="dxa"/>
            <w:shd w:val="clear" w:color="auto" w:fill="DEEAF6" w:themeFill="accent1" w:themeFillTint="33"/>
          </w:tcPr>
          <w:p w14:paraId="2FEF523D" w14:textId="77777777" w:rsidR="002153E5" w:rsidRPr="00346800" w:rsidRDefault="002153E5" w:rsidP="00F75072">
            <w:pPr>
              <w:rPr>
                <w:sz w:val="22"/>
                <w:szCs w:val="22"/>
              </w:rPr>
            </w:pPr>
            <w:r w:rsidRPr="00346800">
              <w:rPr>
                <w:sz w:val="22"/>
                <w:szCs w:val="22"/>
              </w:rPr>
              <w:t>Desktop</w:t>
            </w:r>
          </w:p>
        </w:tc>
        <w:tc>
          <w:tcPr>
            <w:tcW w:w="1564" w:type="dxa"/>
            <w:shd w:val="clear" w:color="auto" w:fill="DEEAF6" w:themeFill="accent1" w:themeFillTint="33"/>
          </w:tcPr>
          <w:p w14:paraId="0B32A875" w14:textId="77777777" w:rsidR="002153E5" w:rsidRPr="00346800" w:rsidRDefault="002153E5" w:rsidP="00F75072">
            <w:pPr>
              <w:rPr>
                <w:sz w:val="22"/>
                <w:szCs w:val="22"/>
              </w:rPr>
            </w:pPr>
            <w:r w:rsidRPr="00346800">
              <w:rPr>
                <w:sz w:val="22"/>
                <w:szCs w:val="22"/>
              </w:rPr>
              <w:t>Yes</w:t>
            </w:r>
          </w:p>
        </w:tc>
        <w:tc>
          <w:tcPr>
            <w:tcW w:w="2641" w:type="dxa"/>
            <w:shd w:val="clear" w:color="auto" w:fill="DEEAF6" w:themeFill="accent1" w:themeFillTint="33"/>
          </w:tcPr>
          <w:p w14:paraId="7C8F70E7" w14:textId="77777777" w:rsidR="002153E5" w:rsidRPr="00346800" w:rsidRDefault="002153E5" w:rsidP="00F75072">
            <w:pPr>
              <w:rPr>
                <w:sz w:val="22"/>
                <w:szCs w:val="22"/>
              </w:rPr>
            </w:pPr>
            <w:r w:rsidRPr="00346800">
              <w:rPr>
                <w:sz w:val="22"/>
                <w:szCs w:val="22"/>
              </w:rPr>
              <w:t>Private, Public, Tribal etc.</w:t>
            </w:r>
          </w:p>
        </w:tc>
      </w:tr>
      <w:tr w:rsidR="002153E5" w:rsidRPr="00346800" w14:paraId="285272D3" w14:textId="77777777" w:rsidTr="00346800">
        <w:tc>
          <w:tcPr>
            <w:tcW w:w="1814" w:type="dxa"/>
            <w:shd w:val="clear" w:color="auto" w:fill="FBE4D5" w:themeFill="accent2" w:themeFillTint="33"/>
          </w:tcPr>
          <w:p w14:paraId="4CBF686D"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FBE4D5" w:themeFill="accent2" w:themeFillTint="33"/>
          </w:tcPr>
          <w:p w14:paraId="6615F543" w14:textId="77777777" w:rsidR="002153E5" w:rsidRPr="00346800" w:rsidRDefault="002153E5" w:rsidP="00F75072">
            <w:pPr>
              <w:rPr>
                <w:sz w:val="22"/>
                <w:szCs w:val="22"/>
              </w:rPr>
            </w:pPr>
            <w:r w:rsidRPr="00346800">
              <w:rPr>
                <w:sz w:val="22"/>
                <w:szCs w:val="22"/>
              </w:rPr>
              <w:t>Location</w:t>
            </w:r>
          </w:p>
        </w:tc>
        <w:tc>
          <w:tcPr>
            <w:tcW w:w="1501" w:type="dxa"/>
            <w:shd w:val="clear" w:color="auto" w:fill="FBE4D5" w:themeFill="accent2" w:themeFillTint="33"/>
          </w:tcPr>
          <w:p w14:paraId="736EF91B" w14:textId="77777777" w:rsidR="002153E5" w:rsidRPr="00346800" w:rsidRDefault="002153E5" w:rsidP="00F75072">
            <w:pPr>
              <w:rPr>
                <w:sz w:val="22"/>
                <w:szCs w:val="22"/>
              </w:rPr>
            </w:pPr>
            <w:r w:rsidRPr="00346800">
              <w:rPr>
                <w:sz w:val="22"/>
                <w:szCs w:val="22"/>
              </w:rPr>
              <w:t>Address</w:t>
            </w:r>
          </w:p>
        </w:tc>
        <w:tc>
          <w:tcPr>
            <w:tcW w:w="3009" w:type="dxa"/>
            <w:shd w:val="clear" w:color="auto" w:fill="FBE4D5" w:themeFill="accent2" w:themeFillTint="33"/>
          </w:tcPr>
          <w:p w14:paraId="035784FC" w14:textId="77777777" w:rsidR="002153E5" w:rsidRPr="00346800" w:rsidRDefault="002153E5" w:rsidP="00F75072">
            <w:pPr>
              <w:rPr>
                <w:sz w:val="22"/>
                <w:szCs w:val="22"/>
              </w:rPr>
            </w:pPr>
            <w:r w:rsidRPr="00346800">
              <w:rPr>
                <w:sz w:val="22"/>
                <w:szCs w:val="22"/>
              </w:rPr>
              <w:t>Property Address</w:t>
            </w:r>
          </w:p>
        </w:tc>
        <w:tc>
          <w:tcPr>
            <w:tcW w:w="1037" w:type="dxa"/>
            <w:shd w:val="clear" w:color="auto" w:fill="FBE4D5" w:themeFill="accent2" w:themeFillTint="33"/>
          </w:tcPr>
          <w:p w14:paraId="4F957AE8" w14:textId="77777777" w:rsidR="002153E5" w:rsidRPr="00346800" w:rsidRDefault="002153E5" w:rsidP="00F75072">
            <w:pPr>
              <w:rPr>
                <w:sz w:val="22"/>
                <w:szCs w:val="22"/>
              </w:rPr>
            </w:pPr>
            <w:r w:rsidRPr="00346800">
              <w:rPr>
                <w:sz w:val="22"/>
                <w:szCs w:val="22"/>
              </w:rPr>
              <w:t>Desktop</w:t>
            </w:r>
          </w:p>
        </w:tc>
        <w:tc>
          <w:tcPr>
            <w:tcW w:w="1564" w:type="dxa"/>
            <w:shd w:val="clear" w:color="auto" w:fill="FBE4D5" w:themeFill="accent2" w:themeFillTint="33"/>
          </w:tcPr>
          <w:p w14:paraId="3498FB6F" w14:textId="77777777" w:rsidR="002153E5" w:rsidRPr="00346800" w:rsidRDefault="002153E5" w:rsidP="00F75072">
            <w:pPr>
              <w:rPr>
                <w:sz w:val="22"/>
                <w:szCs w:val="22"/>
              </w:rPr>
            </w:pPr>
            <w:r w:rsidRPr="00346800">
              <w:rPr>
                <w:sz w:val="22"/>
                <w:szCs w:val="22"/>
              </w:rPr>
              <w:t>Yes</w:t>
            </w:r>
          </w:p>
        </w:tc>
        <w:tc>
          <w:tcPr>
            <w:tcW w:w="2641" w:type="dxa"/>
            <w:shd w:val="clear" w:color="auto" w:fill="FBE4D5" w:themeFill="accent2" w:themeFillTint="33"/>
          </w:tcPr>
          <w:p w14:paraId="58D96DB4" w14:textId="77777777" w:rsidR="002153E5" w:rsidRPr="00346800" w:rsidRDefault="002153E5" w:rsidP="00F75072">
            <w:pPr>
              <w:rPr>
                <w:sz w:val="22"/>
                <w:szCs w:val="22"/>
              </w:rPr>
            </w:pPr>
          </w:p>
        </w:tc>
      </w:tr>
      <w:tr w:rsidR="002153E5" w:rsidRPr="00346800" w14:paraId="130C3F7A" w14:textId="77777777" w:rsidTr="00346800">
        <w:tc>
          <w:tcPr>
            <w:tcW w:w="1814" w:type="dxa"/>
            <w:shd w:val="clear" w:color="auto" w:fill="FBE4D5" w:themeFill="accent2" w:themeFillTint="33"/>
          </w:tcPr>
          <w:p w14:paraId="7E0BD9B9"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FBE4D5" w:themeFill="accent2" w:themeFillTint="33"/>
          </w:tcPr>
          <w:p w14:paraId="27AC7C94" w14:textId="77777777" w:rsidR="002153E5" w:rsidRPr="00346800" w:rsidRDefault="002153E5" w:rsidP="00F75072">
            <w:pPr>
              <w:rPr>
                <w:sz w:val="22"/>
                <w:szCs w:val="22"/>
              </w:rPr>
            </w:pPr>
            <w:r w:rsidRPr="00346800">
              <w:rPr>
                <w:sz w:val="22"/>
                <w:szCs w:val="22"/>
              </w:rPr>
              <w:t>Location</w:t>
            </w:r>
          </w:p>
        </w:tc>
        <w:tc>
          <w:tcPr>
            <w:tcW w:w="1501" w:type="dxa"/>
            <w:shd w:val="clear" w:color="auto" w:fill="FBE4D5" w:themeFill="accent2" w:themeFillTint="33"/>
          </w:tcPr>
          <w:p w14:paraId="1F3402AC" w14:textId="77777777" w:rsidR="002153E5" w:rsidRPr="00346800" w:rsidRDefault="002153E5" w:rsidP="00F75072">
            <w:pPr>
              <w:rPr>
                <w:sz w:val="22"/>
                <w:szCs w:val="22"/>
              </w:rPr>
            </w:pPr>
            <w:r w:rsidRPr="00346800">
              <w:rPr>
                <w:sz w:val="22"/>
                <w:szCs w:val="22"/>
              </w:rPr>
              <w:t>Parcel #s</w:t>
            </w:r>
          </w:p>
        </w:tc>
        <w:tc>
          <w:tcPr>
            <w:tcW w:w="3009" w:type="dxa"/>
            <w:shd w:val="clear" w:color="auto" w:fill="FBE4D5" w:themeFill="accent2" w:themeFillTint="33"/>
          </w:tcPr>
          <w:p w14:paraId="29575036" w14:textId="77777777" w:rsidR="002153E5" w:rsidRPr="00346800" w:rsidRDefault="002153E5" w:rsidP="00F75072">
            <w:pPr>
              <w:rPr>
                <w:sz w:val="22"/>
                <w:szCs w:val="22"/>
              </w:rPr>
            </w:pPr>
            <w:r w:rsidRPr="00346800">
              <w:rPr>
                <w:sz w:val="22"/>
                <w:szCs w:val="22"/>
              </w:rPr>
              <w:t>Relevant parcel numbers</w:t>
            </w:r>
          </w:p>
        </w:tc>
        <w:tc>
          <w:tcPr>
            <w:tcW w:w="1037" w:type="dxa"/>
            <w:shd w:val="clear" w:color="auto" w:fill="FBE4D5" w:themeFill="accent2" w:themeFillTint="33"/>
          </w:tcPr>
          <w:p w14:paraId="15ACE549" w14:textId="77777777" w:rsidR="002153E5" w:rsidRPr="00346800" w:rsidRDefault="002153E5" w:rsidP="00F75072">
            <w:pPr>
              <w:rPr>
                <w:sz w:val="22"/>
                <w:szCs w:val="22"/>
              </w:rPr>
            </w:pPr>
            <w:r w:rsidRPr="00346800">
              <w:rPr>
                <w:sz w:val="22"/>
                <w:szCs w:val="22"/>
              </w:rPr>
              <w:t>Desktop</w:t>
            </w:r>
          </w:p>
        </w:tc>
        <w:tc>
          <w:tcPr>
            <w:tcW w:w="1564" w:type="dxa"/>
            <w:shd w:val="clear" w:color="auto" w:fill="FBE4D5" w:themeFill="accent2" w:themeFillTint="33"/>
          </w:tcPr>
          <w:p w14:paraId="24E4E7CE" w14:textId="77777777" w:rsidR="002153E5" w:rsidRPr="00346800" w:rsidRDefault="002153E5" w:rsidP="00F75072">
            <w:pPr>
              <w:rPr>
                <w:sz w:val="22"/>
                <w:szCs w:val="22"/>
              </w:rPr>
            </w:pPr>
            <w:r w:rsidRPr="00346800">
              <w:rPr>
                <w:sz w:val="22"/>
                <w:szCs w:val="22"/>
              </w:rPr>
              <w:t>Yes</w:t>
            </w:r>
          </w:p>
        </w:tc>
        <w:tc>
          <w:tcPr>
            <w:tcW w:w="2641" w:type="dxa"/>
            <w:shd w:val="clear" w:color="auto" w:fill="FBE4D5" w:themeFill="accent2" w:themeFillTint="33"/>
          </w:tcPr>
          <w:p w14:paraId="430ADEA5" w14:textId="77777777" w:rsidR="002153E5" w:rsidRPr="00346800" w:rsidRDefault="002153E5" w:rsidP="00F75072">
            <w:pPr>
              <w:rPr>
                <w:sz w:val="22"/>
                <w:szCs w:val="22"/>
              </w:rPr>
            </w:pPr>
          </w:p>
        </w:tc>
      </w:tr>
      <w:tr w:rsidR="002153E5" w:rsidRPr="00346800" w14:paraId="42D69FDE" w14:textId="77777777" w:rsidTr="00346800">
        <w:tc>
          <w:tcPr>
            <w:tcW w:w="1814" w:type="dxa"/>
            <w:shd w:val="clear" w:color="auto" w:fill="FBE4D5" w:themeFill="accent2" w:themeFillTint="33"/>
          </w:tcPr>
          <w:p w14:paraId="57EBF580"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FBE4D5" w:themeFill="accent2" w:themeFillTint="33"/>
          </w:tcPr>
          <w:p w14:paraId="12360299" w14:textId="77777777" w:rsidR="002153E5" w:rsidRPr="00346800" w:rsidRDefault="002153E5" w:rsidP="00F75072">
            <w:pPr>
              <w:rPr>
                <w:sz w:val="22"/>
                <w:szCs w:val="22"/>
              </w:rPr>
            </w:pPr>
            <w:r w:rsidRPr="00346800">
              <w:rPr>
                <w:sz w:val="22"/>
                <w:szCs w:val="22"/>
              </w:rPr>
              <w:t>Location</w:t>
            </w:r>
          </w:p>
        </w:tc>
        <w:tc>
          <w:tcPr>
            <w:tcW w:w="1501" w:type="dxa"/>
            <w:shd w:val="clear" w:color="auto" w:fill="FBE4D5" w:themeFill="accent2" w:themeFillTint="33"/>
          </w:tcPr>
          <w:p w14:paraId="3D0E6BEB" w14:textId="77777777" w:rsidR="002153E5" w:rsidRPr="00346800" w:rsidRDefault="002153E5" w:rsidP="00F75072">
            <w:pPr>
              <w:rPr>
                <w:sz w:val="22"/>
                <w:szCs w:val="22"/>
              </w:rPr>
            </w:pPr>
            <w:r w:rsidRPr="00346800">
              <w:rPr>
                <w:sz w:val="22"/>
                <w:szCs w:val="22"/>
              </w:rPr>
              <w:t>Restoration footprint</w:t>
            </w:r>
          </w:p>
        </w:tc>
        <w:tc>
          <w:tcPr>
            <w:tcW w:w="3009" w:type="dxa"/>
            <w:shd w:val="clear" w:color="auto" w:fill="FBE4D5" w:themeFill="accent2" w:themeFillTint="33"/>
          </w:tcPr>
          <w:p w14:paraId="6D4EE305" w14:textId="77777777" w:rsidR="002153E5" w:rsidRPr="00346800" w:rsidRDefault="002153E5" w:rsidP="00F75072">
            <w:pPr>
              <w:rPr>
                <w:sz w:val="22"/>
                <w:szCs w:val="22"/>
              </w:rPr>
            </w:pPr>
            <w:r w:rsidRPr="00346800">
              <w:rPr>
                <w:sz w:val="22"/>
                <w:szCs w:val="22"/>
              </w:rPr>
              <w:t>GIS Polygons of management areas</w:t>
            </w:r>
          </w:p>
        </w:tc>
        <w:tc>
          <w:tcPr>
            <w:tcW w:w="1037" w:type="dxa"/>
            <w:shd w:val="clear" w:color="auto" w:fill="FBE4D5" w:themeFill="accent2" w:themeFillTint="33"/>
          </w:tcPr>
          <w:p w14:paraId="0668300E" w14:textId="77777777" w:rsidR="002153E5" w:rsidRPr="00346800" w:rsidRDefault="002153E5" w:rsidP="00F75072">
            <w:pPr>
              <w:rPr>
                <w:sz w:val="22"/>
                <w:szCs w:val="22"/>
              </w:rPr>
            </w:pPr>
            <w:r w:rsidRPr="00346800">
              <w:rPr>
                <w:sz w:val="22"/>
                <w:szCs w:val="22"/>
              </w:rPr>
              <w:t>Desktop</w:t>
            </w:r>
          </w:p>
        </w:tc>
        <w:tc>
          <w:tcPr>
            <w:tcW w:w="1564" w:type="dxa"/>
            <w:shd w:val="clear" w:color="auto" w:fill="FBE4D5" w:themeFill="accent2" w:themeFillTint="33"/>
          </w:tcPr>
          <w:p w14:paraId="660838AA" w14:textId="77777777" w:rsidR="002153E5" w:rsidRPr="00346800" w:rsidRDefault="002153E5" w:rsidP="00F75072">
            <w:pPr>
              <w:rPr>
                <w:sz w:val="22"/>
                <w:szCs w:val="22"/>
              </w:rPr>
            </w:pPr>
            <w:r w:rsidRPr="00346800">
              <w:rPr>
                <w:sz w:val="22"/>
                <w:szCs w:val="22"/>
              </w:rPr>
              <w:t>Yes</w:t>
            </w:r>
          </w:p>
        </w:tc>
        <w:tc>
          <w:tcPr>
            <w:tcW w:w="2641" w:type="dxa"/>
            <w:shd w:val="clear" w:color="auto" w:fill="FBE4D5" w:themeFill="accent2" w:themeFillTint="33"/>
          </w:tcPr>
          <w:p w14:paraId="2024E7A0" w14:textId="77777777" w:rsidR="002153E5" w:rsidRPr="00346800" w:rsidRDefault="002153E5" w:rsidP="00F75072">
            <w:pPr>
              <w:rPr>
                <w:sz w:val="22"/>
                <w:szCs w:val="22"/>
              </w:rPr>
            </w:pPr>
          </w:p>
        </w:tc>
      </w:tr>
      <w:tr w:rsidR="002153E5" w:rsidRPr="00346800" w14:paraId="1DE8C1FD" w14:textId="77777777" w:rsidTr="00346800">
        <w:tc>
          <w:tcPr>
            <w:tcW w:w="1814" w:type="dxa"/>
            <w:shd w:val="clear" w:color="auto" w:fill="FBE4D5" w:themeFill="accent2" w:themeFillTint="33"/>
          </w:tcPr>
          <w:p w14:paraId="3EBFF113"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FBE4D5" w:themeFill="accent2" w:themeFillTint="33"/>
          </w:tcPr>
          <w:p w14:paraId="64902F2E" w14:textId="77777777" w:rsidR="002153E5" w:rsidRPr="00346800" w:rsidRDefault="002153E5" w:rsidP="00F75072">
            <w:pPr>
              <w:rPr>
                <w:sz w:val="22"/>
                <w:szCs w:val="22"/>
              </w:rPr>
            </w:pPr>
            <w:r w:rsidRPr="00346800">
              <w:rPr>
                <w:sz w:val="22"/>
                <w:szCs w:val="22"/>
              </w:rPr>
              <w:t>Location</w:t>
            </w:r>
          </w:p>
        </w:tc>
        <w:tc>
          <w:tcPr>
            <w:tcW w:w="1501" w:type="dxa"/>
            <w:shd w:val="clear" w:color="auto" w:fill="FBE4D5" w:themeFill="accent2" w:themeFillTint="33"/>
          </w:tcPr>
          <w:p w14:paraId="0A6EEA48" w14:textId="77777777" w:rsidR="002153E5" w:rsidRPr="00346800" w:rsidRDefault="002153E5" w:rsidP="00F75072">
            <w:pPr>
              <w:rPr>
                <w:sz w:val="22"/>
                <w:szCs w:val="22"/>
              </w:rPr>
            </w:pPr>
            <w:r w:rsidRPr="00346800">
              <w:rPr>
                <w:sz w:val="22"/>
                <w:szCs w:val="22"/>
              </w:rPr>
              <w:t>Stream/River code</w:t>
            </w:r>
          </w:p>
        </w:tc>
        <w:tc>
          <w:tcPr>
            <w:tcW w:w="3009" w:type="dxa"/>
            <w:shd w:val="clear" w:color="auto" w:fill="FBE4D5" w:themeFill="accent2" w:themeFillTint="33"/>
          </w:tcPr>
          <w:p w14:paraId="5C1E7537" w14:textId="77777777" w:rsidR="002153E5" w:rsidRPr="00346800" w:rsidRDefault="002153E5" w:rsidP="00F75072">
            <w:pPr>
              <w:rPr>
                <w:sz w:val="22"/>
                <w:szCs w:val="22"/>
              </w:rPr>
            </w:pPr>
            <w:r w:rsidRPr="00346800">
              <w:rPr>
                <w:sz w:val="22"/>
                <w:szCs w:val="22"/>
              </w:rPr>
              <w:t>Identifiable river code from NHD or other source</w:t>
            </w:r>
          </w:p>
        </w:tc>
        <w:tc>
          <w:tcPr>
            <w:tcW w:w="1037" w:type="dxa"/>
            <w:shd w:val="clear" w:color="auto" w:fill="FBE4D5" w:themeFill="accent2" w:themeFillTint="33"/>
          </w:tcPr>
          <w:p w14:paraId="1783AD81" w14:textId="77777777" w:rsidR="002153E5" w:rsidRPr="00346800" w:rsidRDefault="002153E5" w:rsidP="00F75072">
            <w:pPr>
              <w:rPr>
                <w:sz w:val="22"/>
                <w:szCs w:val="22"/>
              </w:rPr>
            </w:pPr>
            <w:r w:rsidRPr="00346800">
              <w:rPr>
                <w:sz w:val="22"/>
                <w:szCs w:val="22"/>
              </w:rPr>
              <w:t>Desktop</w:t>
            </w:r>
          </w:p>
        </w:tc>
        <w:tc>
          <w:tcPr>
            <w:tcW w:w="1564" w:type="dxa"/>
            <w:shd w:val="clear" w:color="auto" w:fill="FBE4D5" w:themeFill="accent2" w:themeFillTint="33"/>
          </w:tcPr>
          <w:p w14:paraId="31A3DE45" w14:textId="77777777" w:rsidR="002153E5" w:rsidRPr="00346800" w:rsidRDefault="002153E5" w:rsidP="00F75072">
            <w:pPr>
              <w:rPr>
                <w:sz w:val="22"/>
                <w:szCs w:val="22"/>
              </w:rPr>
            </w:pPr>
            <w:r w:rsidRPr="00346800">
              <w:rPr>
                <w:sz w:val="22"/>
                <w:szCs w:val="22"/>
              </w:rPr>
              <w:t>Yes</w:t>
            </w:r>
          </w:p>
        </w:tc>
        <w:tc>
          <w:tcPr>
            <w:tcW w:w="2641" w:type="dxa"/>
            <w:shd w:val="clear" w:color="auto" w:fill="FBE4D5" w:themeFill="accent2" w:themeFillTint="33"/>
          </w:tcPr>
          <w:p w14:paraId="767FBFAA" w14:textId="77777777" w:rsidR="002153E5" w:rsidRPr="00346800" w:rsidRDefault="002153E5" w:rsidP="00F75072">
            <w:pPr>
              <w:rPr>
                <w:sz w:val="22"/>
                <w:szCs w:val="22"/>
              </w:rPr>
            </w:pPr>
          </w:p>
        </w:tc>
      </w:tr>
      <w:tr w:rsidR="002153E5" w:rsidRPr="00346800" w14:paraId="10E87761" w14:textId="77777777" w:rsidTr="00346800">
        <w:tc>
          <w:tcPr>
            <w:tcW w:w="1814" w:type="dxa"/>
            <w:shd w:val="clear" w:color="auto" w:fill="FBE4D5" w:themeFill="accent2" w:themeFillTint="33"/>
          </w:tcPr>
          <w:p w14:paraId="0566C9AD"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FBE4D5" w:themeFill="accent2" w:themeFillTint="33"/>
          </w:tcPr>
          <w:p w14:paraId="53539F41" w14:textId="77777777" w:rsidR="002153E5" w:rsidRPr="00346800" w:rsidRDefault="002153E5" w:rsidP="00F75072">
            <w:pPr>
              <w:rPr>
                <w:sz w:val="22"/>
                <w:szCs w:val="22"/>
              </w:rPr>
            </w:pPr>
            <w:r w:rsidRPr="00346800">
              <w:rPr>
                <w:sz w:val="22"/>
                <w:szCs w:val="22"/>
              </w:rPr>
              <w:t>Restored Area Attributes</w:t>
            </w:r>
          </w:p>
        </w:tc>
        <w:tc>
          <w:tcPr>
            <w:tcW w:w="1501" w:type="dxa"/>
            <w:shd w:val="clear" w:color="auto" w:fill="FBE4D5" w:themeFill="accent2" w:themeFillTint="33"/>
          </w:tcPr>
          <w:p w14:paraId="4A115D4D" w14:textId="77777777" w:rsidR="002153E5" w:rsidRPr="00346800" w:rsidRDefault="002153E5" w:rsidP="00F75072">
            <w:pPr>
              <w:rPr>
                <w:sz w:val="22"/>
                <w:szCs w:val="22"/>
              </w:rPr>
            </w:pPr>
            <w:r w:rsidRPr="00346800">
              <w:rPr>
                <w:sz w:val="22"/>
                <w:szCs w:val="22"/>
              </w:rPr>
              <w:t>Linear stream length within restored area</w:t>
            </w:r>
          </w:p>
        </w:tc>
        <w:tc>
          <w:tcPr>
            <w:tcW w:w="3009" w:type="dxa"/>
            <w:shd w:val="clear" w:color="auto" w:fill="FBE4D5" w:themeFill="accent2" w:themeFillTint="33"/>
          </w:tcPr>
          <w:p w14:paraId="173520E7" w14:textId="77777777" w:rsidR="002153E5" w:rsidRPr="00346800" w:rsidRDefault="002153E5" w:rsidP="00F75072">
            <w:pPr>
              <w:rPr>
                <w:sz w:val="22"/>
                <w:szCs w:val="22"/>
              </w:rPr>
            </w:pPr>
            <w:r w:rsidRPr="00346800">
              <w:rPr>
                <w:sz w:val="22"/>
                <w:szCs w:val="22"/>
              </w:rPr>
              <w:t>Distance of total stream lengths within restored area</w:t>
            </w:r>
          </w:p>
        </w:tc>
        <w:tc>
          <w:tcPr>
            <w:tcW w:w="1037" w:type="dxa"/>
            <w:shd w:val="clear" w:color="auto" w:fill="FBE4D5" w:themeFill="accent2" w:themeFillTint="33"/>
          </w:tcPr>
          <w:p w14:paraId="6C3BEDCB" w14:textId="77777777" w:rsidR="002153E5" w:rsidRPr="00346800" w:rsidRDefault="002153E5" w:rsidP="00F75072">
            <w:pPr>
              <w:rPr>
                <w:sz w:val="22"/>
                <w:szCs w:val="22"/>
              </w:rPr>
            </w:pPr>
            <w:r w:rsidRPr="00346800">
              <w:rPr>
                <w:sz w:val="22"/>
                <w:szCs w:val="22"/>
              </w:rPr>
              <w:t>Desktop</w:t>
            </w:r>
          </w:p>
        </w:tc>
        <w:tc>
          <w:tcPr>
            <w:tcW w:w="1564" w:type="dxa"/>
            <w:shd w:val="clear" w:color="auto" w:fill="FBE4D5" w:themeFill="accent2" w:themeFillTint="33"/>
          </w:tcPr>
          <w:p w14:paraId="521E8792" w14:textId="77777777" w:rsidR="002153E5" w:rsidRPr="00346800" w:rsidRDefault="002153E5" w:rsidP="00F75072">
            <w:pPr>
              <w:rPr>
                <w:sz w:val="22"/>
                <w:szCs w:val="22"/>
              </w:rPr>
            </w:pPr>
            <w:r w:rsidRPr="00346800">
              <w:rPr>
                <w:sz w:val="22"/>
                <w:szCs w:val="22"/>
              </w:rPr>
              <w:t>Yes</w:t>
            </w:r>
          </w:p>
        </w:tc>
        <w:tc>
          <w:tcPr>
            <w:tcW w:w="2641" w:type="dxa"/>
            <w:shd w:val="clear" w:color="auto" w:fill="FBE4D5" w:themeFill="accent2" w:themeFillTint="33"/>
          </w:tcPr>
          <w:p w14:paraId="5BE59094" w14:textId="77777777" w:rsidR="002153E5" w:rsidRPr="00346800" w:rsidRDefault="002153E5" w:rsidP="00F75072">
            <w:pPr>
              <w:rPr>
                <w:sz w:val="22"/>
                <w:szCs w:val="22"/>
              </w:rPr>
            </w:pPr>
          </w:p>
        </w:tc>
      </w:tr>
      <w:tr w:rsidR="002153E5" w:rsidRPr="00346800" w14:paraId="30D216B2" w14:textId="77777777" w:rsidTr="00346800">
        <w:tc>
          <w:tcPr>
            <w:tcW w:w="1814" w:type="dxa"/>
            <w:shd w:val="clear" w:color="auto" w:fill="FBE4D5" w:themeFill="accent2" w:themeFillTint="33"/>
          </w:tcPr>
          <w:p w14:paraId="41387026"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FBE4D5" w:themeFill="accent2" w:themeFillTint="33"/>
          </w:tcPr>
          <w:p w14:paraId="2D332637" w14:textId="77777777" w:rsidR="002153E5" w:rsidRPr="00346800" w:rsidRDefault="002153E5" w:rsidP="00F75072">
            <w:pPr>
              <w:rPr>
                <w:sz w:val="22"/>
                <w:szCs w:val="22"/>
              </w:rPr>
            </w:pPr>
            <w:r w:rsidRPr="00346800">
              <w:rPr>
                <w:sz w:val="22"/>
                <w:szCs w:val="22"/>
              </w:rPr>
              <w:t>Restored Area Attributes</w:t>
            </w:r>
          </w:p>
        </w:tc>
        <w:tc>
          <w:tcPr>
            <w:tcW w:w="1501" w:type="dxa"/>
            <w:shd w:val="clear" w:color="auto" w:fill="FBE4D5" w:themeFill="accent2" w:themeFillTint="33"/>
          </w:tcPr>
          <w:p w14:paraId="1E4DDF9A" w14:textId="77777777" w:rsidR="002153E5" w:rsidRPr="00346800" w:rsidRDefault="002153E5" w:rsidP="00F75072">
            <w:pPr>
              <w:rPr>
                <w:sz w:val="22"/>
                <w:szCs w:val="22"/>
              </w:rPr>
            </w:pPr>
            <w:r w:rsidRPr="00346800">
              <w:rPr>
                <w:sz w:val="22"/>
                <w:szCs w:val="22"/>
              </w:rPr>
              <w:t>Restored Acreage</w:t>
            </w:r>
          </w:p>
        </w:tc>
        <w:tc>
          <w:tcPr>
            <w:tcW w:w="3009" w:type="dxa"/>
            <w:shd w:val="clear" w:color="auto" w:fill="FBE4D5" w:themeFill="accent2" w:themeFillTint="33"/>
          </w:tcPr>
          <w:p w14:paraId="2C87E5B2" w14:textId="77777777" w:rsidR="002153E5" w:rsidRPr="00346800" w:rsidRDefault="002153E5" w:rsidP="00F75072">
            <w:pPr>
              <w:rPr>
                <w:sz w:val="22"/>
                <w:szCs w:val="22"/>
              </w:rPr>
            </w:pPr>
            <w:r w:rsidRPr="00346800">
              <w:rPr>
                <w:sz w:val="22"/>
                <w:szCs w:val="22"/>
              </w:rPr>
              <w:t>Area of restored riparian acreage</w:t>
            </w:r>
          </w:p>
        </w:tc>
        <w:tc>
          <w:tcPr>
            <w:tcW w:w="1037" w:type="dxa"/>
            <w:shd w:val="clear" w:color="auto" w:fill="FBE4D5" w:themeFill="accent2" w:themeFillTint="33"/>
          </w:tcPr>
          <w:p w14:paraId="7483B3D4" w14:textId="77777777" w:rsidR="002153E5" w:rsidRPr="00346800" w:rsidRDefault="002153E5" w:rsidP="00F75072">
            <w:pPr>
              <w:rPr>
                <w:sz w:val="22"/>
                <w:szCs w:val="22"/>
              </w:rPr>
            </w:pPr>
            <w:r w:rsidRPr="00346800">
              <w:rPr>
                <w:sz w:val="22"/>
                <w:szCs w:val="22"/>
              </w:rPr>
              <w:t>Desktop</w:t>
            </w:r>
          </w:p>
        </w:tc>
        <w:tc>
          <w:tcPr>
            <w:tcW w:w="1564" w:type="dxa"/>
            <w:shd w:val="clear" w:color="auto" w:fill="FBE4D5" w:themeFill="accent2" w:themeFillTint="33"/>
          </w:tcPr>
          <w:p w14:paraId="7B96C7DE" w14:textId="77777777" w:rsidR="002153E5" w:rsidRPr="00346800" w:rsidRDefault="002153E5" w:rsidP="00F75072">
            <w:pPr>
              <w:rPr>
                <w:sz w:val="22"/>
                <w:szCs w:val="22"/>
              </w:rPr>
            </w:pPr>
            <w:r w:rsidRPr="00346800">
              <w:rPr>
                <w:sz w:val="22"/>
                <w:szCs w:val="22"/>
              </w:rPr>
              <w:t>Yes</w:t>
            </w:r>
          </w:p>
        </w:tc>
        <w:tc>
          <w:tcPr>
            <w:tcW w:w="2641" w:type="dxa"/>
            <w:shd w:val="clear" w:color="auto" w:fill="FBE4D5" w:themeFill="accent2" w:themeFillTint="33"/>
          </w:tcPr>
          <w:p w14:paraId="2DD71F22" w14:textId="77777777" w:rsidR="002153E5" w:rsidRPr="00346800" w:rsidRDefault="002153E5" w:rsidP="00F75072">
            <w:pPr>
              <w:rPr>
                <w:sz w:val="22"/>
                <w:szCs w:val="22"/>
              </w:rPr>
            </w:pPr>
          </w:p>
        </w:tc>
      </w:tr>
      <w:tr w:rsidR="002153E5" w:rsidRPr="00346800" w14:paraId="454D23E4" w14:textId="77777777" w:rsidTr="00346800">
        <w:tc>
          <w:tcPr>
            <w:tcW w:w="1814" w:type="dxa"/>
            <w:shd w:val="clear" w:color="auto" w:fill="FBE4D5" w:themeFill="accent2" w:themeFillTint="33"/>
          </w:tcPr>
          <w:p w14:paraId="06BD7F1D"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FBE4D5" w:themeFill="accent2" w:themeFillTint="33"/>
          </w:tcPr>
          <w:p w14:paraId="2EC223D9" w14:textId="77777777" w:rsidR="002153E5" w:rsidRPr="00346800" w:rsidRDefault="002153E5" w:rsidP="00F75072">
            <w:pPr>
              <w:rPr>
                <w:sz w:val="22"/>
                <w:szCs w:val="22"/>
              </w:rPr>
            </w:pPr>
            <w:r w:rsidRPr="00346800">
              <w:rPr>
                <w:sz w:val="22"/>
                <w:szCs w:val="22"/>
              </w:rPr>
              <w:t>Restored Area Attributes</w:t>
            </w:r>
          </w:p>
        </w:tc>
        <w:tc>
          <w:tcPr>
            <w:tcW w:w="1501" w:type="dxa"/>
            <w:shd w:val="clear" w:color="auto" w:fill="FBE4D5" w:themeFill="accent2" w:themeFillTint="33"/>
          </w:tcPr>
          <w:p w14:paraId="68E60B07" w14:textId="77777777" w:rsidR="002153E5" w:rsidRPr="00346800" w:rsidRDefault="002153E5" w:rsidP="00F75072">
            <w:pPr>
              <w:rPr>
                <w:sz w:val="22"/>
                <w:szCs w:val="22"/>
              </w:rPr>
            </w:pPr>
            <w:r w:rsidRPr="00346800">
              <w:rPr>
                <w:sz w:val="22"/>
                <w:szCs w:val="22"/>
              </w:rPr>
              <w:t>Minimum riparian width</w:t>
            </w:r>
          </w:p>
        </w:tc>
        <w:tc>
          <w:tcPr>
            <w:tcW w:w="3009" w:type="dxa"/>
            <w:shd w:val="clear" w:color="auto" w:fill="FBE4D5" w:themeFill="accent2" w:themeFillTint="33"/>
          </w:tcPr>
          <w:p w14:paraId="5C420B85" w14:textId="77777777" w:rsidR="002153E5" w:rsidRPr="00346800" w:rsidRDefault="002153E5" w:rsidP="00F75072">
            <w:pPr>
              <w:rPr>
                <w:sz w:val="22"/>
                <w:szCs w:val="22"/>
              </w:rPr>
            </w:pPr>
            <w:r w:rsidRPr="00346800">
              <w:rPr>
                <w:sz w:val="22"/>
                <w:szCs w:val="22"/>
              </w:rPr>
              <w:t xml:space="preserve">Minimum distance from stream edge to outer edge of restored area </w:t>
            </w:r>
          </w:p>
        </w:tc>
        <w:tc>
          <w:tcPr>
            <w:tcW w:w="1037" w:type="dxa"/>
            <w:shd w:val="clear" w:color="auto" w:fill="FBE4D5" w:themeFill="accent2" w:themeFillTint="33"/>
          </w:tcPr>
          <w:p w14:paraId="6CC0D072" w14:textId="77777777" w:rsidR="002153E5" w:rsidRPr="00346800" w:rsidRDefault="002153E5" w:rsidP="00F75072">
            <w:pPr>
              <w:rPr>
                <w:sz w:val="22"/>
                <w:szCs w:val="22"/>
              </w:rPr>
            </w:pPr>
            <w:r w:rsidRPr="00346800">
              <w:rPr>
                <w:sz w:val="22"/>
                <w:szCs w:val="22"/>
              </w:rPr>
              <w:t>Desktop</w:t>
            </w:r>
          </w:p>
        </w:tc>
        <w:tc>
          <w:tcPr>
            <w:tcW w:w="1564" w:type="dxa"/>
            <w:shd w:val="clear" w:color="auto" w:fill="FBE4D5" w:themeFill="accent2" w:themeFillTint="33"/>
          </w:tcPr>
          <w:p w14:paraId="3C098B2B" w14:textId="77777777" w:rsidR="002153E5" w:rsidRPr="00346800" w:rsidRDefault="002153E5" w:rsidP="00F75072">
            <w:pPr>
              <w:rPr>
                <w:sz w:val="22"/>
                <w:szCs w:val="22"/>
              </w:rPr>
            </w:pPr>
            <w:r w:rsidRPr="00346800">
              <w:rPr>
                <w:sz w:val="22"/>
                <w:szCs w:val="22"/>
              </w:rPr>
              <w:t>Yes</w:t>
            </w:r>
          </w:p>
        </w:tc>
        <w:tc>
          <w:tcPr>
            <w:tcW w:w="2641" w:type="dxa"/>
            <w:shd w:val="clear" w:color="auto" w:fill="FBE4D5" w:themeFill="accent2" w:themeFillTint="33"/>
          </w:tcPr>
          <w:p w14:paraId="307CF844" w14:textId="77777777" w:rsidR="002153E5" w:rsidRPr="00346800" w:rsidRDefault="002153E5" w:rsidP="00F75072">
            <w:pPr>
              <w:rPr>
                <w:sz w:val="22"/>
                <w:szCs w:val="22"/>
              </w:rPr>
            </w:pPr>
          </w:p>
        </w:tc>
      </w:tr>
      <w:tr w:rsidR="002153E5" w:rsidRPr="00346800" w14:paraId="3EC4A0EB" w14:textId="77777777" w:rsidTr="00346800">
        <w:tc>
          <w:tcPr>
            <w:tcW w:w="1814" w:type="dxa"/>
            <w:shd w:val="clear" w:color="auto" w:fill="FBE4D5" w:themeFill="accent2" w:themeFillTint="33"/>
          </w:tcPr>
          <w:p w14:paraId="3B66BDD7"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FBE4D5" w:themeFill="accent2" w:themeFillTint="33"/>
          </w:tcPr>
          <w:p w14:paraId="6F8DBD0A" w14:textId="77777777" w:rsidR="002153E5" w:rsidRPr="00346800" w:rsidRDefault="002153E5" w:rsidP="00F75072">
            <w:pPr>
              <w:rPr>
                <w:sz w:val="22"/>
                <w:szCs w:val="22"/>
              </w:rPr>
            </w:pPr>
            <w:r w:rsidRPr="00346800">
              <w:rPr>
                <w:sz w:val="22"/>
                <w:szCs w:val="22"/>
              </w:rPr>
              <w:t>Restored Area Attributes</w:t>
            </w:r>
          </w:p>
        </w:tc>
        <w:tc>
          <w:tcPr>
            <w:tcW w:w="1501" w:type="dxa"/>
            <w:shd w:val="clear" w:color="auto" w:fill="FBE4D5" w:themeFill="accent2" w:themeFillTint="33"/>
          </w:tcPr>
          <w:p w14:paraId="2B9A23F7" w14:textId="77777777" w:rsidR="002153E5" w:rsidRPr="00346800" w:rsidRDefault="002153E5" w:rsidP="00F75072">
            <w:pPr>
              <w:rPr>
                <w:sz w:val="22"/>
                <w:szCs w:val="22"/>
              </w:rPr>
            </w:pPr>
            <w:r w:rsidRPr="00346800">
              <w:rPr>
                <w:sz w:val="22"/>
                <w:szCs w:val="22"/>
              </w:rPr>
              <w:t>Maximum riparian width</w:t>
            </w:r>
          </w:p>
        </w:tc>
        <w:tc>
          <w:tcPr>
            <w:tcW w:w="3009" w:type="dxa"/>
            <w:shd w:val="clear" w:color="auto" w:fill="FBE4D5" w:themeFill="accent2" w:themeFillTint="33"/>
          </w:tcPr>
          <w:p w14:paraId="536293F8" w14:textId="77777777" w:rsidR="002153E5" w:rsidRPr="00346800" w:rsidRDefault="002153E5" w:rsidP="00F75072">
            <w:pPr>
              <w:rPr>
                <w:sz w:val="22"/>
                <w:szCs w:val="22"/>
              </w:rPr>
            </w:pPr>
            <w:r w:rsidRPr="00346800">
              <w:rPr>
                <w:sz w:val="22"/>
                <w:szCs w:val="22"/>
              </w:rPr>
              <w:t>Maximum distance from stream edge to outer edge of restored area</w:t>
            </w:r>
          </w:p>
        </w:tc>
        <w:tc>
          <w:tcPr>
            <w:tcW w:w="1037" w:type="dxa"/>
            <w:shd w:val="clear" w:color="auto" w:fill="FBE4D5" w:themeFill="accent2" w:themeFillTint="33"/>
          </w:tcPr>
          <w:p w14:paraId="07D377C0" w14:textId="77777777" w:rsidR="002153E5" w:rsidRPr="00346800" w:rsidRDefault="002153E5" w:rsidP="00F75072">
            <w:pPr>
              <w:rPr>
                <w:sz w:val="22"/>
                <w:szCs w:val="22"/>
              </w:rPr>
            </w:pPr>
            <w:r w:rsidRPr="00346800">
              <w:rPr>
                <w:sz w:val="22"/>
                <w:szCs w:val="22"/>
              </w:rPr>
              <w:t>Desktop</w:t>
            </w:r>
          </w:p>
        </w:tc>
        <w:tc>
          <w:tcPr>
            <w:tcW w:w="1564" w:type="dxa"/>
            <w:shd w:val="clear" w:color="auto" w:fill="FBE4D5" w:themeFill="accent2" w:themeFillTint="33"/>
          </w:tcPr>
          <w:p w14:paraId="56A5AE61" w14:textId="77777777" w:rsidR="002153E5" w:rsidRPr="00346800" w:rsidRDefault="002153E5" w:rsidP="00F75072">
            <w:pPr>
              <w:rPr>
                <w:sz w:val="22"/>
                <w:szCs w:val="22"/>
              </w:rPr>
            </w:pPr>
            <w:r w:rsidRPr="00346800">
              <w:rPr>
                <w:sz w:val="22"/>
                <w:szCs w:val="22"/>
              </w:rPr>
              <w:t>Yes</w:t>
            </w:r>
          </w:p>
        </w:tc>
        <w:tc>
          <w:tcPr>
            <w:tcW w:w="2641" w:type="dxa"/>
            <w:shd w:val="clear" w:color="auto" w:fill="FBE4D5" w:themeFill="accent2" w:themeFillTint="33"/>
          </w:tcPr>
          <w:p w14:paraId="33CF9CF1" w14:textId="77777777" w:rsidR="002153E5" w:rsidRPr="00346800" w:rsidRDefault="002153E5" w:rsidP="00F75072">
            <w:pPr>
              <w:rPr>
                <w:sz w:val="22"/>
                <w:szCs w:val="22"/>
              </w:rPr>
            </w:pPr>
          </w:p>
        </w:tc>
      </w:tr>
      <w:tr w:rsidR="002153E5" w:rsidRPr="00346800" w14:paraId="00C8CD9E" w14:textId="77777777" w:rsidTr="00346800">
        <w:tc>
          <w:tcPr>
            <w:tcW w:w="1814" w:type="dxa"/>
            <w:shd w:val="clear" w:color="auto" w:fill="FBE4D5" w:themeFill="accent2" w:themeFillTint="33"/>
          </w:tcPr>
          <w:p w14:paraId="185E2945"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FBE4D5" w:themeFill="accent2" w:themeFillTint="33"/>
          </w:tcPr>
          <w:p w14:paraId="6F6203FF" w14:textId="77777777" w:rsidR="002153E5" w:rsidRPr="00346800" w:rsidRDefault="002153E5" w:rsidP="00F75072">
            <w:pPr>
              <w:rPr>
                <w:sz w:val="22"/>
                <w:szCs w:val="22"/>
              </w:rPr>
            </w:pPr>
            <w:r w:rsidRPr="00346800">
              <w:rPr>
                <w:sz w:val="22"/>
                <w:szCs w:val="22"/>
              </w:rPr>
              <w:t>Restored Area Attributes</w:t>
            </w:r>
          </w:p>
        </w:tc>
        <w:tc>
          <w:tcPr>
            <w:tcW w:w="1501" w:type="dxa"/>
            <w:shd w:val="clear" w:color="auto" w:fill="FBE4D5" w:themeFill="accent2" w:themeFillTint="33"/>
          </w:tcPr>
          <w:p w14:paraId="1E4035DD" w14:textId="77777777" w:rsidR="002153E5" w:rsidRPr="00346800" w:rsidRDefault="002153E5" w:rsidP="00F75072">
            <w:pPr>
              <w:rPr>
                <w:sz w:val="22"/>
                <w:szCs w:val="22"/>
              </w:rPr>
            </w:pPr>
            <w:r w:rsidRPr="00346800">
              <w:rPr>
                <w:sz w:val="22"/>
                <w:szCs w:val="22"/>
              </w:rPr>
              <w:t>Average riparian width</w:t>
            </w:r>
          </w:p>
        </w:tc>
        <w:tc>
          <w:tcPr>
            <w:tcW w:w="3009" w:type="dxa"/>
            <w:shd w:val="clear" w:color="auto" w:fill="FBE4D5" w:themeFill="accent2" w:themeFillTint="33"/>
          </w:tcPr>
          <w:p w14:paraId="205F2C3D" w14:textId="77777777" w:rsidR="002153E5" w:rsidRPr="00346800" w:rsidRDefault="002153E5" w:rsidP="00F75072">
            <w:pPr>
              <w:rPr>
                <w:sz w:val="22"/>
                <w:szCs w:val="22"/>
              </w:rPr>
            </w:pPr>
            <w:r w:rsidRPr="00346800">
              <w:rPr>
                <w:sz w:val="22"/>
                <w:szCs w:val="22"/>
              </w:rPr>
              <w:t>Approximate average riparian average width</w:t>
            </w:r>
          </w:p>
        </w:tc>
        <w:tc>
          <w:tcPr>
            <w:tcW w:w="1037" w:type="dxa"/>
            <w:shd w:val="clear" w:color="auto" w:fill="FBE4D5" w:themeFill="accent2" w:themeFillTint="33"/>
          </w:tcPr>
          <w:p w14:paraId="7E30E88A" w14:textId="77777777" w:rsidR="002153E5" w:rsidRPr="00346800" w:rsidRDefault="002153E5" w:rsidP="00F75072">
            <w:pPr>
              <w:rPr>
                <w:sz w:val="22"/>
                <w:szCs w:val="22"/>
              </w:rPr>
            </w:pPr>
            <w:r w:rsidRPr="00346800">
              <w:rPr>
                <w:sz w:val="22"/>
                <w:szCs w:val="22"/>
              </w:rPr>
              <w:t>Desktop</w:t>
            </w:r>
          </w:p>
        </w:tc>
        <w:tc>
          <w:tcPr>
            <w:tcW w:w="1564" w:type="dxa"/>
            <w:shd w:val="clear" w:color="auto" w:fill="FBE4D5" w:themeFill="accent2" w:themeFillTint="33"/>
          </w:tcPr>
          <w:p w14:paraId="3555E1CE" w14:textId="77777777" w:rsidR="002153E5" w:rsidRPr="00346800" w:rsidRDefault="002153E5" w:rsidP="00F75072">
            <w:pPr>
              <w:rPr>
                <w:sz w:val="22"/>
                <w:szCs w:val="22"/>
              </w:rPr>
            </w:pPr>
            <w:r w:rsidRPr="00346800">
              <w:rPr>
                <w:sz w:val="22"/>
                <w:szCs w:val="22"/>
              </w:rPr>
              <w:t>Yes</w:t>
            </w:r>
          </w:p>
        </w:tc>
        <w:tc>
          <w:tcPr>
            <w:tcW w:w="2641" w:type="dxa"/>
            <w:shd w:val="clear" w:color="auto" w:fill="FBE4D5" w:themeFill="accent2" w:themeFillTint="33"/>
          </w:tcPr>
          <w:p w14:paraId="1DFFFE3B" w14:textId="77777777" w:rsidR="002153E5" w:rsidRPr="00346800" w:rsidRDefault="002153E5" w:rsidP="00F75072">
            <w:pPr>
              <w:rPr>
                <w:sz w:val="22"/>
                <w:szCs w:val="22"/>
              </w:rPr>
            </w:pPr>
          </w:p>
        </w:tc>
      </w:tr>
      <w:tr w:rsidR="002153E5" w:rsidRPr="00346800" w14:paraId="7C742CFE" w14:textId="77777777" w:rsidTr="00346800">
        <w:tc>
          <w:tcPr>
            <w:tcW w:w="1814" w:type="dxa"/>
            <w:shd w:val="clear" w:color="auto" w:fill="FBE4D5" w:themeFill="accent2" w:themeFillTint="33"/>
          </w:tcPr>
          <w:p w14:paraId="3284D202" w14:textId="77777777" w:rsidR="002153E5" w:rsidRPr="00346800" w:rsidRDefault="002153E5" w:rsidP="00F75072">
            <w:pPr>
              <w:rPr>
                <w:sz w:val="22"/>
                <w:szCs w:val="22"/>
              </w:rPr>
            </w:pPr>
            <w:r w:rsidRPr="00346800">
              <w:rPr>
                <w:sz w:val="22"/>
                <w:szCs w:val="22"/>
              </w:rPr>
              <w:lastRenderedPageBreak/>
              <w:t>Site Characteristics</w:t>
            </w:r>
          </w:p>
        </w:tc>
        <w:tc>
          <w:tcPr>
            <w:tcW w:w="1515" w:type="dxa"/>
            <w:shd w:val="clear" w:color="auto" w:fill="FBE4D5" w:themeFill="accent2" w:themeFillTint="33"/>
          </w:tcPr>
          <w:p w14:paraId="2C7965A1" w14:textId="77777777" w:rsidR="002153E5" w:rsidRPr="00346800" w:rsidRDefault="002153E5" w:rsidP="00F75072">
            <w:pPr>
              <w:rPr>
                <w:sz w:val="22"/>
                <w:szCs w:val="22"/>
              </w:rPr>
            </w:pPr>
            <w:r w:rsidRPr="00346800">
              <w:rPr>
                <w:sz w:val="22"/>
                <w:szCs w:val="22"/>
              </w:rPr>
              <w:t>Restored Area Attributes</w:t>
            </w:r>
          </w:p>
        </w:tc>
        <w:tc>
          <w:tcPr>
            <w:tcW w:w="1501" w:type="dxa"/>
            <w:shd w:val="clear" w:color="auto" w:fill="FBE4D5" w:themeFill="accent2" w:themeFillTint="33"/>
          </w:tcPr>
          <w:p w14:paraId="483C9ABB" w14:textId="77777777" w:rsidR="002153E5" w:rsidRPr="00346800" w:rsidRDefault="002153E5" w:rsidP="00F75072">
            <w:pPr>
              <w:rPr>
                <w:sz w:val="22"/>
                <w:szCs w:val="22"/>
              </w:rPr>
            </w:pPr>
            <w:r w:rsidRPr="00346800">
              <w:rPr>
                <w:sz w:val="22"/>
                <w:szCs w:val="22"/>
              </w:rPr>
              <w:t>Year of initial planting</w:t>
            </w:r>
          </w:p>
        </w:tc>
        <w:tc>
          <w:tcPr>
            <w:tcW w:w="3009" w:type="dxa"/>
            <w:shd w:val="clear" w:color="auto" w:fill="FBE4D5" w:themeFill="accent2" w:themeFillTint="33"/>
          </w:tcPr>
          <w:p w14:paraId="5808D3D5" w14:textId="77777777" w:rsidR="002153E5" w:rsidRPr="00346800" w:rsidRDefault="002153E5" w:rsidP="00F75072">
            <w:pPr>
              <w:rPr>
                <w:sz w:val="22"/>
                <w:szCs w:val="22"/>
              </w:rPr>
            </w:pPr>
            <w:r w:rsidRPr="00346800">
              <w:rPr>
                <w:sz w:val="22"/>
                <w:szCs w:val="22"/>
              </w:rPr>
              <w:t>Year when first restored through voluntary landowner action</w:t>
            </w:r>
          </w:p>
        </w:tc>
        <w:tc>
          <w:tcPr>
            <w:tcW w:w="1037" w:type="dxa"/>
            <w:shd w:val="clear" w:color="auto" w:fill="FBE4D5" w:themeFill="accent2" w:themeFillTint="33"/>
          </w:tcPr>
          <w:p w14:paraId="65B37715" w14:textId="77777777" w:rsidR="002153E5" w:rsidRPr="00346800" w:rsidRDefault="002153E5" w:rsidP="00F75072">
            <w:pPr>
              <w:rPr>
                <w:sz w:val="22"/>
                <w:szCs w:val="22"/>
              </w:rPr>
            </w:pPr>
            <w:r w:rsidRPr="00346800">
              <w:rPr>
                <w:sz w:val="22"/>
                <w:szCs w:val="22"/>
              </w:rPr>
              <w:t>Desktop</w:t>
            </w:r>
          </w:p>
        </w:tc>
        <w:tc>
          <w:tcPr>
            <w:tcW w:w="1564" w:type="dxa"/>
            <w:shd w:val="clear" w:color="auto" w:fill="FBE4D5" w:themeFill="accent2" w:themeFillTint="33"/>
          </w:tcPr>
          <w:p w14:paraId="30EC3F44" w14:textId="77777777" w:rsidR="002153E5" w:rsidRPr="00346800" w:rsidRDefault="002153E5" w:rsidP="00F75072">
            <w:pPr>
              <w:rPr>
                <w:sz w:val="22"/>
                <w:szCs w:val="22"/>
              </w:rPr>
            </w:pPr>
            <w:r w:rsidRPr="00346800">
              <w:rPr>
                <w:sz w:val="22"/>
                <w:szCs w:val="22"/>
              </w:rPr>
              <w:t>Yes</w:t>
            </w:r>
          </w:p>
        </w:tc>
        <w:tc>
          <w:tcPr>
            <w:tcW w:w="2641" w:type="dxa"/>
            <w:shd w:val="clear" w:color="auto" w:fill="FBE4D5" w:themeFill="accent2" w:themeFillTint="33"/>
          </w:tcPr>
          <w:p w14:paraId="2F9B8619" w14:textId="77777777" w:rsidR="002153E5" w:rsidRPr="00346800" w:rsidRDefault="002153E5" w:rsidP="00F75072">
            <w:pPr>
              <w:rPr>
                <w:sz w:val="22"/>
                <w:szCs w:val="22"/>
              </w:rPr>
            </w:pPr>
          </w:p>
        </w:tc>
      </w:tr>
      <w:tr w:rsidR="002153E5" w:rsidRPr="00346800" w14:paraId="0D83B5DB" w14:textId="77777777" w:rsidTr="00346800">
        <w:tc>
          <w:tcPr>
            <w:tcW w:w="1814" w:type="dxa"/>
            <w:shd w:val="clear" w:color="auto" w:fill="FBE4D5" w:themeFill="accent2" w:themeFillTint="33"/>
          </w:tcPr>
          <w:p w14:paraId="0FEF0A28"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FBE4D5" w:themeFill="accent2" w:themeFillTint="33"/>
          </w:tcPr>
          <w:p w14:paraId="60655A00" w14:textId="77777777" w:rsidR="002153E5" w:rsidRPr="00346800" w:rsidRDefault="002153E5" w:rsidP="00F75072">
            <w:pPr>
              <w:rPr>
                <w:sz w:val="22"/>
                <w:szCs w:val="22"/>
              </w:rPr>
            </w:pPr>
            <w:r w:rsidRPr="00346800">
              <w:rPr>
                <w:sz w:val="22"/>
                <w:szCs w:val="22"/>
              </w:rPr>
              <w:t>Restored Area Attributes</w:t>
            </w:r>
          </w:p>
        </w:tc>
        <w:tc>
          <w:tcPr>
            <w:tcW w:w="1501" w:type="dxa"/>
            <w:shd w:val="clear" w:color="auto" w:fill="FBE4D5" w:themeFill="accent2" w:themeFillTint="33"/>
          </w:tcPr>
          <w:p w14:paraId="2B3A980E" w14:textId="77777777" w:rsidR="002153E5" w:rsidRPr="00346800" w:rsidRDefault="002153E5" w:rsidP="00F75072">
            <w:pPr>
              <w:rPr>
                <w:sz w:val="22"/>
                <w:szCs w:val="22"/>
              </w:rPr>
            </w:pPr>
            <w:r w:rsidRPr="00346800">
              <w:rPr>
                <w:sz w:val="22"/>
                <w:szCs w:val="22"/>
              </w:rPr>
              <w:t>Riparian Composition</w:t>
            </w:r>
          </w:p>
        </w:tc>
        <w:tc>
          <w:tcPr>
            <w:tcW w:w="3009" w:type="dxa"/>
            <w:shd w:val="clear" w:color="auto" w:fill="FBE4D5" w:themeFill="accent2" w:themeFillTint="33"/>
          </w:tcPr>
          <w:p w14:paraId="01E813B4" w14:textId="77777777" w:rsidR="002153E5" w:rsidRPr="00346800" w:rsidRDefault="002153E5" w:rsidP="00F75072">
            <w:pPr>
              <w:rPr>
                <w:sz w:val="22"/>
                <w:szCs w:val="22"/>
              </w:rPr>
            </w:pPr>
            <w:r w:rsidRPr="00346800">
              <w:rPr>
                <w:sz w:val="22"/>
                <w:szCs w:val="22"/>
              </w:rPr>
              <w:t>General description of species composition and age</w:t>
            </w:r>
          </w:p>
        </w:tc>
        <w:tc>
          <w:tcPr>
            <w:tcW w:w="1037" w:type="dxa"/>
            <w:shd w:val="clear" w:color="auto" w:fill="FBE4D5" w:themeFill="accent2" w:themeFillTint="33"/>
          </w:tcPr>
          <w:p w14:paraId="3F487FDC" w14:textId="77777777" w:rsidR="002153E5" w:rsidRPr="00346800" w:rsidRDefault="002153E5" w:rsidP="00F75072">
            <w:pPr>
              <w:rPr>
                <w:sz w:val="22"/>
                <w:szCs w:val="22"/>
              </w:rPr>
            </w:pPr>
            <w:r w:rsidRPr="00346800">
              <w:rPr>
                <w:sz w:val="22"/>
                <w:szCs w:val="22"/>
              </w:rPr>
              <w:t>Desktop or site visit</w:t>
            </w:r>
          </w:p>
        </w:tc>
        <w:tc>
          <w:tcPr>
            <w:tcW w:w="1564" w:type="dxa"/>
            <w:shd w:val="clear" w:color="auto" w:fill="FBE4D5" w:themeFill="accent2" w:themeFillTint="33"/>
          </w:tcPr>
          <w:p w14:paraId="5B5DFFDA" w14:textId="77777777" w:rsidR="002153E5" w:rsidRPr="00346800" w:rsidRDefault="002153E5" w:rsidP="00F75072">
            <w:pPr>
              <w:rPr>
                <w:sz w:val="22"/>
                <w:szCs w:val="22"/>
              </w:rPr>
            </w:pPr>
            <w:r w:rsidRPr="00346800">
              <w:rPr>
                <w:sz w:val="22"/>
                <w:szCs w:val="22"/>
              </w:rPr>
              <w:t>Yes</w:t>
            </w:r>
          </w:p>
        </w:tc>
        <w:tc>
          <w:tcPr>
            <w:tcW w:w="2641" w:type="dxa"/>
            <w:shd w:val="clear" w:color="auto" w:fill="FBE4D5" w:themeFill="accent2" w:themeFillTint="33"/>
          </w:tcPr>
          <w:p w14:paraId="20F26119" w14:textId="77777777" w:rsidR="002153E5" w:rsidRPr="00346800" w:rsidRDefault="002153E5" w:rsidP="00F75072">
            <w:pPr>
              <w:rPr>
                <w:sz w:val="22"/>
                <w:szCs w:val="22"/>
              </w:rPr>
            </w:pPr>
          </w:p>
        </w:tc>
      </w:tr>
      <w:tr w:rsidR="002153E5" w:rsidRPr="00346800" w14:paraId="415F9EE6" w14:textId="77777777" w:rsidTr="00346800">
        <w:tc>
          <w:tcPr>
            <w:tcW w:w="1814" w:type="dxa"/>
            <w:shd w:val="clear" w:color="auto" w:fill="FBE4D5" w:themeFill="accent2" w:themeFillTint="33"/>
          </w:tcPr>
          <w:p w14:paraId="10E447C3"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FBE4D5" w:themeFill="accent2" w:themeFillTint="33"/>
          </w:tcPr>
          <w:p w14:paraId="20A1B5F8" w14:textId="77777777" w:rsidR="002153E5" w:rsidRPr="00346800" w:rsidRDefault="002153E5" w:rsidP="00F75072">
            <w:pPr>
              <w:rPr>
                <w:sz w:val="22"/>
                <w:szCs w:val="22"/>
              </w:rPr>
            </w:pPr>
            <w:r w:rsidRPr="00346800">
              <w:rPr>
                <w:sz w:val="22"/>
                <w:szCs w:val="22"/>
              </w:rPr>
              <w:t>Restored Area Attributes</w:t>
            </w:r>
          </w:p>
        </w:tc>
        <w:tc>
          <w:tcPr>
            <w:tcW w:w="1501" w:type="dxa"/>
            <w:shd w:val="clear" w:color="auto" w:fill="FBE4D5" w:themeFill="accent2" w:themeFillTint="33"/>
          </w:tcPr>
          <w:p w14:paraId="76CEB26C" w14:textId="77777777" w:rsidR="002153E5" w:rsidRPr="00346800" w:rsidRDefault="002153E5" w:rsidP="00F75072">
            <w:pPr>
              <w:rPr>
                <w:sz w:val="22"/>
                <w:szCs w:val="22"/>
              </w:rPr>
            </w:pPr>
            <w:r w:rsidRPr="00346800">
              <w:rPr>
                <w:sz w:val="22"/>
                <w:szCs w:val="22"/>
              </w:rPr>
              <w:t>Previous maintenance treatments performed</w:t>
            </w:r>
          </w:p>
        </w:tc>
        <w:tc>
          <w:tcPr>
            <w:tcW w:w="3009" w:type="dxa"/>
            <w:shd w:val="clear" w:color="auto" w:fill="FBE4D5" w:themeFill="accent2" w:themeFillTint="33"/>
          </w:tcPr>
          <w:p w14:paraId="729FD670" w14:textId="77777777" w:rsidR="002153E5" w:rsidRPr="00346800" w:rsidRDefault="002153E5" w:rsidP="00F75072">
            <w:pPr>
              <w:rPr>
                <w:sz w:val="22"/>
                <w:szCs w:val="22"/>
              </w:rPr>
            </w:pPr>
            <w:r w:rsidRPr="00346800">
              <w:rPr>
                <w:sz w:val="22"/>
                <w:szCs w:val="22"/>
              </w:rPr>
              <w:t>Description of other efforts to maintain the site and whether they are ongoing</w:t>
            </w:r>
          </w:p>
        </w:tc>
        <w:tc>
          <w:tcPr>
            <w:tcW w:w="1037" w:type="dxa"/>
            <w:shd w:val="clear" w:color="auto" w:fill="FBE4D5" w:themeFill="accent2" w:themeFillTint="33"/>
          </w:tcPr>
          <w:p w14:paraId="78F2749B" w14:textId="77777777" w:rsidR="002153E5" w:rsidRPr="00346800" w:rsidRDefault="002153E5" w:rsidP="00F75072">
            <w:pPr>
              <w:rPr>
                <w:sz w:val="22"/>
                <w:szCs w:val="22"/>
              </w:rPr>
            </w:pPr>
            <w:r w:rsidRPr="00346800">
              <w:rPr>
                <w:sz w:val="22"/>
                <w:szCs w:val="22"/>
              </w:rPr>
              <w:t>Desktop</w:t>
            </w:r>
          </w:p>
        </w:tc>
        <w:tc>
          <w:tcPr>
            <w:tcW w:w="1564" w:type="dxa"/>
            <w:shd w:val="clear" w:color="auto" w:fill="FBE4D5" w:themeFill="accent2" w:themeFillTint="33"/>
          </w:tcPr>
          <w:p w14:paraId="08704A22" w14:textId="77777777" w:rsidR="002153E5" w:rsidRPr="00346800" w:rsidRDefault="002153E5" w:rsidP="00F75072">
            <w:pPr>
              <w:rPr>
                <w:sz w:val="22"/>
                <w:szCs w:val="22"/>
              </w:rPr>
            </w:pPr>
            <w:r w:rsidRPr="00346800">
              <w:rPr>
                <w:sz w:val="22"/>
                <w:szCs w:val="22"/>
              </w:rPr>
              <w:t>Option</w:t>
            </w:r>
          </w:p>
        </w:tc>
        <w:tc>
          <w:tcPr>
            <w:tcW w:w="2641" w:type="dxa"/>
            <w:shd w:val="clear" w:color="auto" w:fill="FBE4D5" w:themeFill="accent2" w:themeFillTint="33"/>
          </w:tcPr>
          <w:p w14:paraId="53C4D657" w14:textId="77777777" w:rsidR="002153E5" w:rsidRPr="00346800" w:rsidRDefault="002153E5" w:rsidP="00F75072">
            <w:pPr>
              <w:rPr>
                <w:sz w:val="22"/>
                <w:szCs w:val="22"/>
              </w:rPr>
            </w:pPr>
          </w:p>
        </w:tc>
      </w:tr>
      <w:tr w:rsidR="002153E5" w:rsidRPr="00346800" w14:paraId="05E0B12E" w14:textId="77777777" w:rsidTr="00346800">
        <w:tc>
          <w:tcPr>
            <w:tcW w:w="1814" w:type="dxa"/>
            <w:shd w:val="clear" w:color="auto" w:fill="FBE4D5" w:themeFill="accent2" w:themeFillTint="33"/>
          </w:tcPr>
          <w:p w14:paraId="0C5FA87D"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FBE4D5" w:themeFill="accent2" w:themeFillTint="33"/>
          </w:tcPr>
          <w:p w14:paraId="4CCF6919" w14:textId="77777777" w:rsidR="002153E5" w:rsidRPr="00346800" w:rsidRDefault="002153E5" w:rsidP="00F75072">
            <w:pPr>
              <w:rPr>
                <w:sz w:val="22"/>
                <w:szCs w:val="22"/>
              </w:rPr>
            </w:pPr>
            <w:r w:rsidRPr="00346800">
              <w:rPr>
                <w:sz w:val="22"/>
                <w:szCs w:val="22"/>
              </w:rPr>
              <w:t>Restored Area Attributes</w:t>
            </w:r>
          </w:p>
        </w:tc>
        <w:tc>
          <w:tcPr>
            <w:tcW w:w="1501" w:type="dxa"/>
            <w:shd w:val="clear" w:color="auto" w:fill="FBE4D5" w:themeFill="accent2" w:themeFillTint="33"/>
          </w:tcPr>
          <w:p w14:paraId="4BFFCBEF" w14:textId="77777777" w:rsidR="002153E5" w:rsidRPr="00346800" w:rsidRDefault="002153E5" w:rsidP="00F75072">
            <w:pPr>
              <w:rPr>
                <w:sz w:val="22"/>
                <w:szCs w:val="22"/>
              </w:rPr>
            </w:pPr>
            <w:r w:rsidRPr="00346800">
              <w:rPr>
                <w:sz w:val="22"/>
                <w:szCs w:val="22"/>
              </w:rPr>
              <w:t>Ongoing Stewardship Challenges</w:t>
            </w:r>
          </w:p>
        </w:tc>
        <w:tc>
          <w:tcPr>
            <w:tcW w:w="3009" w:type="dxa"/>
            <w:shd w:val="clear" w:color="auto" w:fill="FBE4D5" w:themeFill="accent2" w:themeFillTint="33"/>
          </w:tcPr>
          <w:p w14:paraId="2F3F6039" w14:textId="77777777" w:rsidR="002153E5" w:rsidRPr="00346800" w:rsidRDefault="002153E5" w:rsidP="00F75072">
            <w:pPr>
              <w:rPr>
                <w:sz w:val="22"/>
                <w:szCs w:val="22"/>
              </w:rPr>
            </w:pPr>
            <w:r w:rsidRPr="00346800">
              <w:rPr>
                <w:sz w:val="22"/>
                <w:szCs w:val="22"/>
              </w:rPr>
              <w:t>Brief description of needs related to site establishment, herbivory, watering, invasive species</w:t>
            </w:r>
          </w:p>
        </w:tc>
        <w:tc>
          <w:tcPr>
            <w:tcW w:w="1037" w:type="dxa"/>
            <w:shd w:val="clear" w:color="auto" w:fill="FBE4D5" w:themeFill="accent2" w:themeFillTint="33"/>
          </w:tcPr>
          <w:p w14:paraId="2D5B40BA" w14:textId="77777777" w:rsidR="002153E5" w:rsidRPr="00346800" w:rsidRDefault="002153E5" w:rsidP="00F75072">
            <w:pPr>
              <w:rPr>
                <w:sz w:val="22"/>
                <w:szCs w:val="22"/>
              </w:rPr>
            </w:pPr>
            <w:r w:rsidRPr="00346800">
              <w:rPr>
                <w:sz w:val="22"/>
                <w:szCs w:val="22"/>
              </w:rPr>
              <w:t>Desktop or site visit</w:t>
            </w:r>
          </w:p>
        </w:tc>
        <w:tc>
          <w:tcPr>
            <w:tcW w:w="1564" w:type="dxa"/>
            <w:shd w:val="clear" w:color="auto" w:fill="FBE4D5" w:themeFill="accent2" w:themeFillTint="33"/>
          </w:tcPr>
          <w:p w14:paraId="20CEE721" w14:textId="77777777" w:rsidR="002153E5" w:rsidRPr="00346800" w:rsidRDefault="002153E5" w:rsidP="00F75072">
            <w:pPr>
              <w:rPr>
                <w:sz w:val="22"/>
                <w:szCs w:val="22"/>
              </w:rPr>
            </w:pPr>
            <w:r w:rsidRPr="00346800">
              <w:rPr>
                <w:sz w:val="22"/>
                <w:szCs w:val="22"/>
              </w:rPr>
              <w:t>Option</w:t>
            </w:r>
          </w:p>
        </w:tc>
        <w:tc>
          <w:tcPr>
            <w:tcW w:w="2641" w:type="dxa"/>
            <w:shd w:val="clear" w:color="auto" w:fill="FBE4D5" w:themeFill="accent2" w:themeFillTint="33"/>
          </w:tcPr>
          <w:p w14:paraId="6DB2F7FE" w14:textId="77777777" w:rsidR="002153E5" w:rsidRPr="00346800" w:rsidRDefault="002153E5" w:rsidP="00F75072">
            <w:pPr>
              <w:rPr>
                <w:sz w:val="22"/>
                <w:szCs w:val="22"/>
              </w:rPr>
            </w:pPr>
            <w:r w:rsidRPr="00346800">
              <w:rPr>
                <w:sz w:val="22"/>
                <w:szCs w:val="22"/>
              </w:rPr>
              <w:t xml:space="preserve">Could be a </w:t>
            </w:r>
            <w:proofErr w:type="gramStart"/>
            <w:r w:rsidRPr="00346800">
              <w:rPr>
                <w:sz w:val="22"/>
                <w:szCs w:val="22"/>
              </w:rPr>
              <w:t>drop down</w:t>
            </w:r>
            <w:proofErr w:type="gramEnd"/>
            <w:r w:rsidRPr="00346800">
              <w:rPr>
                <w:sz w:val="22"/>
                <w:szCs w:val="22"/>
              </w:rPr>
              <w:t xml:space="preserve"> menu to just briefly categorize it with an additional area for descriptive notes</w:t>
            </w:r>
          </w:p>
        </w:tc>
      </w:tr>
      <w:tr w:rsidR="002153E5" w:rsidRPr="00346800" w14:paraId="5F12C460" w14:textId="77777777" w:rsidTr="00346800">
        <w:tc>
          <w:tcPr>
            <w:tcW w:w="1814" w:type="dxa"/>
            <w:shd w:val="clear" w:color="auto" w:fill="FBE4D5" w:themeFill="accent2" w:themeFillTint="33"/>
          </w:tcPr>
          <w:p w14:paraId="17F9E663"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FBE4D5" w:themeFill="accent2" w:themeFillTint="33"/>
          </w:tcPr>
          <w:p w14:paraId="6908320A" w14:textId="77777777" w:rsidR="002153E5" w:rsidRPr="00346800" w:rsidRDefault="002153E5" w:rsidP="00F75072">
            <w:pPr>
              <w:rPr>
                <w:sz w:val="22"/>
                <w:szCs w:val="22"/>
              </w:rPr>
            </w:pPr>
            <w:r w:rsidRPr="00346800">
              <w:rPr>
                <w:sz w:val="22"/>
                <w:szCs w:val="22"/>
              </w:rPr>
              <w:t>Restored Area Attributes</w:t>
            </w:r>
          </w:p>
        </w:tc>
        <w:tc>
          <w:tcPr>
            <w:tcW w:w="1501" w:type="dxa"/>
            <w:shd w:val="clear" w:color="auto" w:fill="FBE4D5" w:themeFill="accent2" w:themeFillTint="33"/>
          </w:tcPr>
          <w:p w14:paraId="7A748DCF" w14:textId="77777777" w:rsidR="002153E5" w:rsidRPr="00346800" w:rsidRDefault="002153E5" w:rsidP="00F75072">
            <w:pPr>
              <w:rPr>
                <w:sz w:val="22"/>
                <w:szCs w:val="22"/>
              </w:rPr>
            </w:pPr>
            <w:r w:rsidRPr="00346800">
              <w:rPr>
                <w:sz w:val="22"/>
                <w:szCs w:val="22"/>
              </w:rPr>
              <w:t>Site adjacency</w:t>
            </w:r>
          </w:p>
        </w:tc>
        <w:tc>
          <w:tcPr>
            <w:tcW w:w="3009" w:type="dxa"/>
            <w:shd w:val="clear" w:color="auto" w:fill="FBE4D5" w:themeFill="accent2" w:themeFillTint="33"/>
          </w:tcPr>
          <w:p w14:paraId="647138C8" w14:textId="77777777" w:rsidR="002153E5" w:rsidRPr="00346800" w:rsidRDefault="002153E5" w:rsidP="00F75072">
            <w:pPr>
              <w:rPr>
                <w:sz w:val="22"/>
                <w:szCs w:val="22"/>
              </w:rPr>
            </w:pPr>
            <w:r w:rsidRPr="00346800">
              <w:rPr>
                <w:sz w:val="22"/>
                <w:szCs w:val="22"/>
              </w:rPr>
              <w:t>Description of nearby restoration activities on other sites</w:t>
            </w:r>
          </w:p>
        </w:tc>
        <w:tc>
          <w:tcPr>
            <w:tcW w:w="1037" w:type="dxa"/>
            <w:shd w:val="clear" w:color="auto" w:fill="FBE4D5" w:themeFill="accent2" w:themeFillTint="33"/>
          </w:tcPr>
          <w:p w14:paraId="669C30CA" w14:textId="77777777" w:rsidR="002153E5" w:rsidRPr="00346800" w:rsidRDefault="002153E5" w:rsidP="00F75072">
            <w:pPr>
              <w:rPr>
                <w:sz w:val="22"/>
                <w:szCs w:val="22"/>
              </w:rPr>
            </w:pPr>
            <w:r w:rsidRPr="00346800">
              <w:rPr>
                <w:sz w:val="22"/>
                <w:szCs w:val="22"/>
              </w:rPr>
              <w:t>Desktop or site visit</w:t>
            </w:r>
          </w:p>
        </w:tc>
        <w:tc>
          <w:tcPr>
            <w:tcW w:w="1564" w:type="dxa"/>
            <w:shd w:val="clear" w:color="auto" w:fill="FBE4D5" w:themeFill="accent2" w:themeFillTint="33"/>
          </w:tcPr>
          <w:p w14:paraId="110890F3" w14:textId="77777777" w:rsidR="002153E5" w:rsidRPr="00346800" w:rsidRDefault="002153E5" w:rsidP="00F75072">
            <w:pPr>
              <w:rPr>
                <w:sz w:val="22"/>
                <w:szCs w:val="22"/>
              </w:rPr>
            </w:pPr>
            <w:r w:rsidRPr="00346800">
              <w:rPr>
                <w:sz w:val="22"/>
                <w:szCs w:val="22"/>
              </w:rPr>
              <w:t>Option</w:t>
            </w:r>
          </w:p>
        </w:tc>
        <w:tc>
          <w:tcPr>
            <w:tcW w:w="2641" w:type="dxa"/>
            <w:shd w:val="clear" w:color="auto" w:fill="FBE4D5" w:themeFill="accent2" w:themeFillTint="33"/>
          </w:tcPr>
          <w:p w14:paraId="6824991C" w14:textId="77777777" w:rsidR="002153E5" w:rsidRPr="00346800" w:rsidRDefault="002153E5" w:rsidP="00F75072">
            <w:pPr>
              <w:rPr>
                <w:sz w:val="22"/>
                <w:szCs w:val="22"/>
              </w:rPr>
            </w:pPr>
          </w:p>
        </w:tc>
      </w:tr>
      <w:tr w:rsidR="002153E5" w:rsidRPr="00346800" w14:paraId="1A877BB1" w14:textId="77777777" w:rsidTr="00346800">
        <w:tc>
          <w:tcPr>
            <w:tcW w:w="1814" w:type="dxa"/>
            <w:shd w:val="clear" w:color="auto" w:fill="FBE4D5" w:themeFill="accent2" w:themeFillTint="33"/>
          </w:tcPr>
          <w:p w14:paraId="6E0484B8" w14:textId="77777777" w:rsidR="002153E5" w:rsidRPr="00346800" w:rsidRDefault="002153E5" w:rsidP="00F75072">
            <w:pPr>
              <w:rPr>
                <w:sz w:val="22"/>
                <w:szCs w:val="22"/>
              </w:rPr>
            </w:pPr>
            <w:r w:rsidRPr="00346800">
              <w:rPr>
                <w:sz w:val="22"/>
                <w:szCs w:val="22"/>
              </w:rPr>
              <w:t>Site Characteristics</w:t>
            </w:r>
          </w:p>
        </w:tc>
        <w:tc>
          <w:tcPr>
            <w:tcW w:w="1515" w:type="dxa"/>
            <w:shd w:val="clear" w:color="auto" w:fill="FBE4D5" w:themeFill="accent2" w:themeFillTint="33"/>
          </w:tcPr>
          <w:p w14:paraId="3E646B9F" w14:textId="77777777" w:rsidR="002153E5" w:rsidRPr="00346800" w:rsidRDefault="002153E5" w:rsidP="00F75072">
            <w:pPr>
              <w:rPr>
                <w:sz w:val="22"/>
                <w:szCs w:val="22"/>
              </w:rPr>
            </w:pPr>
            <w:r w:rsidRPr="00346800">
              <w:rPr>
                <w:sz w:val="22"/>
                <w:szCs w:val="22"/>
              </w:rPr>
              <w:t>Restored Area Attributes</w:t>
            </w:r>
          </w:p>
        </w:tc>
        <w:tc>
          <w:tcPr>
            <w:tcW w:w="1501" w:type="dxa"/>
            <w:shd w:val="clear" w:color="auto" w:fill="FBE4D5" w:themeFill="accent2" w:themeFillTint="33"/>
          </w:tcPr>
          <w:p w14:paraId="2D819871" w14:textId="77777777" w:rsidR="002153E5" w:rsidRPr="00346800" w:rsidRDefault="002153E5" w:rsidP="00F75072">
            <w:pPr>
              <w:rPr>
                <w:sz w:val="22"/>
                <w:szCs w:val="22"/>
              </w:rPr>
            </w:pPr>
            <w:r w:rsidRPr="00346800">
              <w:rPr>
                <w:sz w:val="22"/>
                <w:szCs w:val="22"/>
              </w:rPr>
              <w:t>Invasives Work</w:t>
            </w:r>
          </w:p>
        </w:tc>
        <w:tc>
          <w:tcPr>
            <w:tcW w:w="3009" w:type="dxa"/>
            <w:shd w:val="clear" w:color="auto" w:fill="FBE4D5" w:themeFill="accent2" w:themeFillTint="33"/>
          </w:tcPr>
          <w:p w14:paraId="5FC1ED2F" w14:textId="77777777" w:rsidR="002153E5" w:rsidRPr="00346800" w:rsidRDefault="002153E5" w:rsidP="00F75072">
            <w:pPr>
              <w:rPr>
                <w:sz w:val="22"/>
                <w:szCs w:val="22"/>
              </w:rPr>
            </w:pPr>
            <w:r w:rsidRPr="00346800">
              <w:rPr>
                <w:sz w:val="22"/>
                <w:szCs w:val="22"/>
              </w:rPr>
              <w:t>Ongoing coordination with any invasive species eradication described</w:t>
            </w:r>
          </w:p>
        </w:tc>
        <w:tc>
          <w:tcPr>
            <w:tcW w:w="1037" w:type="dxa"/>
            <w:shd w:val="clear" w:color="auto" w:fill="FBE4D5" w:themeFill="accent2" w:themeFillTint="33"/>
          </w:tcPr>
          <w:p w14:paraId="2DB4FE84" w14:textId="77777777" w:rsidR="002153E5" w:rsidRPr="00346800" w:rsidRDefault="002153E5" w:rsidP="00F75072">
            <w:pPr>
              <w:rPr>
                <w:sz w:val="22"/>
                <w:szCs w:val="22"/>
              </w:rPr>
            </w:pPr>
            <w:r w:rsidRPr="00346800">
              <w:rPr>
                <w:sz w:val="22"/>
                <w:szCs w:val="22"/>
              </w:rPr>
              <w:t>Desktop</w:t>
            </w:r>
          </w:p>
        </w:tc>
        <w:tc>
          <w:tcPr>
            <w:tcW w:w="1564" w:type="dxa"/>
            <w:shd w:val="clear" w:color="auto" w:fill="FBE4D5" w:themeFill="accent2" w:themeFillTint="33"/>
          </w:tcPr>
          <w:p w14:paraId="1394CAA6" w14:textId="77777777" w:rsidR="002153E5" w:rsidRPr="00346800" w:rsidRDefault="002153E5" w:rsidP="00F75072">
            <w:pPr>
              <w:rPr>
                <w:sz w:val="22"/>
                <w:szCs w:val="22"/>
              </w:rPr>
            </w:pPr>
            <w:r w:rsidRPr="00346800">
              <w:rPr>
                <w:sz w:val="22"/>
                <w:szCs w:val="22"/>
              </w:rPr>
              <w:t>Option</w:t>
            </w:r>
          </w:p>
        </w:tc>
        <w:tc>
          <w:tcPr>
            <w:tcW w:w="2641" w:type="dxa"/>
            <w:shd w:val="clear" w:color="auto" w:fill="FBE4D5" w:themeFill="accent2" w:themeFillTint="33"/>
          </w:tcPr>
          <w:p w14:paraId="7B5582CA" w14:textId="77777777" w:rsidR="002153E5" w:rsidRPr="00346800" w:rsidRDefault="002153E5" w:rsidP="00F75072">
            <w:pPr>
              <w:rPr>
                <w:sz w:val="22"/>
                <w:szCs w:val="22"/>
              </w:rPr>
            </w:pPr>
          </w:p>
        </w:tc>
      </w:tr>
    </w:tbl>
    <w:p w14:paraId="55DA28A2" w14:textId="4EEC0639" w:rsidR="002153E5" w:rsidRDefault="002153E5">
      <w:r>
        <w:br w:type="page"/>
      </w:r>
    </w:p>
    <w:p w14:paraId="4FB78B81" w14:textId="1BFE5286" w:rsidR="00435D34" w:rsidRDefault="002153E5">
      <w:r w:rsidRPr="00346800">
        <w:rPr>
          <w:b/>
          <w:bCs/>
        </w:rPr>
        <w:lastRenderedPageBreak/>
        <w:t>Attachment 2</w:t>
      </w:r>
      <w:r w:rsidR="00346800">
        <w:t xml:space="preserve"> – Phase 2 DRAFT Minimum Data Requirements. To be refined in collaboration with Phase 1 and Phase 2 Lead Entity Partners to meet Portfolio Development and Crew Deployment needs. </w:t>
      </w:r>
    </w:p>
    <w:tbl>
      <w:tblPr>
        <w:tblStyle w:val="TableGrid"/>
        <w:tblW w:w="13081" w:type="dxa"/>
        <w:tblInd w:w="-815" w:type="dxa"/>
        <w:tblLook w:val="04A0" w:firstRow="1" w:lastRow="0" w:firstColumn="1" w:lastColumn="0" w:noHBand="0" w:noVBand="1"/>
      </w:tblPr>
      <w:tblGrid>
        <w:gridCol w:w="1803"/>
        <w:gridCol w:w="1589"/>
        <w:gridCol w:w="1589"/>
        <w:gridCol w:w="2922"/>
        <w:gridCol w:w="1037"/>
        <w:gridCol w:w="1229"/>
        <w:gridCol w:w="2912"/>
      </w:tblGrid>
      <w:tr w:rsidR="002153E5" w:rsidRPr="00346800" w14:paraId="7E7E8FD7" w14:textId="77777777" w:rsidTr="002153E5">
        <w:trPr>
          <w:cantSplit/>
          <w:tblHeader/>
        </w:trPr>
        <w:tc>
          <w:tcPr>
            <w:tcW w:w="1803" w:type="dxa"/>
          </w:tcPr>
          <w:p w14:paraId="5A81DEDE" w14:textId="77777777" w:rsidR="002153E5" w:rsidRPr="00346800" w:rsidRDefault="002153E5" w:rsidP="00F75072">
            <w:pPr>
              <w:rPr>
                <w:b/>
                <w:bCs/>
                <w:sz w:val="22"/>
                <w:szCs w:val="22"/>
              </w:rPr>
            </w:pPr>
            <w:r w:rsidRPr="00346800">
              <w:rPr>
                <w:b/>
                <w:bCs/>
                <w:sz w:val="22"/>
                <w:szCs w:val="22"/>
              </w:rPr>
              <w:t>Category</w:t>
            </w:r>
          </w:p>
        </w:tc>
        <w:tc>
          <w:tcPr>
            <w:tcW w:w="1589" w:type="dxa"/>
          </w:tcPr>
          <w:p w14:paraId="434FD100" w14:textId="77777777" w:rsidR="002153E5" w:rsidRPr="00346800" w:rsidRDefault="002153E5" w:rsidP="00F75072">
            <w:pPr>
              <w:rPr>
                <w:b/>
                <w:bCs/>
                <w:sz w:val="22"/>
                <w:szCs w:val="22"/>
              </w:rPr>
            </w:pPr>
            <w:r w:rsidRPr="00346800">
              <w:rPr>
                <w:b/>
                <w:bCs/>
                <w:sz w:val="22"/>
                <w:szCs w:val="22"/>
              </w:rPr>
              <w:t>Subcategory</w:t>
            </w:r>
          </w:p>
        </w:tc>
        <w:tc>
          <w:tcPr>
            <w:tcW w:w="1589" w:type="dxa"/>
          </w:tcPr>
          <w:p w14:paraId="6811CB7C" w14:textId="77777777" w:rsidR="002153E5" w:rsidRPr="00346800" w:rsidRDefault="002153E5" w:rsidP="00F75072">
            <w:pPr>
              <w:rPr>
                <w:b/>
                <w:bCs/>
                <w:sz w:val="22"/>
                <w:szCs w:val="22"/>
              </w:rPr>
            </w:pPr>
            <w:r w:rsidRPr="00346800">
              <w:rPr>
                <w:b/>
                <w:bCs/>
                <w:sz w:val="22"/>
                <w:szCs w:val="22"/>
              </w:rPr>
              <w:t>Data Name</w:t>
            </w:r>
          </w:p>
        </w:tc>
        <w:tc>
          <w:tcPr>
            <w:tcW w:w="2922" w:type="dxa"/>
          </w:tcPr>
          <w:p w14:paraId="0DB82FC3" w14:textId="77777777" w:rsidR="002153E5" w:rsidRPr="00346800" w:rsidRDefault="002153E5" w:rsidP="00F75072">
            <w:pPr>
              <w:rPr>
                <w:b/>
                <w:bCs/>
                <w:sz w:val="22"/>
                <w:szCs w:val="22"/>
              </w:rPr>
            </w:pPr>
            <w:r w:rsidRPr="00346800">
              <w:rPr>
                <w:b/>
                <w:bCs/>
                <w:sz w:val="22"/>
                <w:szCs w:val="22"/>
              </w:rPr>
              <w:t>Short description</w:t>
            </w:r>
          </w:p>
        </w:tc>
        <w:tc>
          <w:tcPr>
            <w:tcW w:w="1037" w:type="dxa"/>
          </w:tcPr>
          <w:p w14:paraId="6E0D0BE7" w14:textId="77777777" w:rsidR="002153E5" w:rsidRPr="00346800" w:rsidRDefault="002153E5" w:rsidP="00F75072">
            <w:pPr>
              <w:rPr>
                <w:b/>
                <w:bCs/>
                <w:sz w:val="22"/>
                <w:szCs w:val="22"/>
              </w:rPr>
            </w:pPr>
            <w:r w:rsidRPr="00346800">
              <w:rPr>
                <w:b/>
                <w:bCs/>
                <w:sz w:val="22"/>
                <w:szCs w:val="22"/>
              </w:rPr>
              <w:t xml:space="preserve">Desktop or Site Visit </w:t>
            </w:r>
          </w:p>
        </w:tc>
        <w:tc>
          <w:tcPr>
            <w:tcW w:w="1229" w:type="dxa"/>
          </w:tcPr>
          <w:p w14:paraId="09C2E1FE" w14:textId="309B4B84" w:rsidR="002153E5" w:rsidRPr="00346800" w:rsidRDefault="002153E5" w:rsidP="00F75072">
            <w:pPr>
              <w:rPr>
                <w:b/>
                <w:bCs/>
                <w:sz w:val="22"/>
                <w:szCs w:val="22"/>
              </w:rPr>
            </w:pPr>
            <w:r w:rsidRPr="00346800">
              <w:rPr>
                <w:b/>
                <w:bCs/>
                <w:sz w:val="22"/>
                <w:szCs w:val="22"/>
              </w:rPr>
              <w:t>Phase 2 Required?</w:t>
            </w:r>
          </w:p>
          <w:p w14:paraId="1464809A" w14:textId="77777777" w:rsidR="002153E5" w:rsidRPr="00346800" w:rsidRDefault="002153E5" w:rsidP="00F75072">
            <w:pPr>
              <w:rPr>
                <w:b/>
                <w:bCs/>
                <w:sz w:val="22"/>
                <w:szCs w:val="22"/>
              </w:rPr>
            </w:pPr>
            <w:r w:rsidRPr="00346800">
              <w:rPr>
                <w:b/>
                <w:bCs/>
                <w:sz w:val="22"/>
                <w:szCs w:val="22"/>
              </w:rPr>
              <w:t>(yes, option)</w:t>
            </w:r>
          </w:p>
        </w:tc>
        <w:tc>
          <w:tcPr>
            <w:tcW w:w="2912" w:type="dxa"/>
          </w:tcPr>
          <w:p w14:paraId="6EA657AE" w14:textId="77777777" w:rsidR="002153E5" w:rsidRPr="00346800" w:rsidRDefault="002153E5" w:rsidP="00F75072">
            <w:pPr>
              <w:rPr>
                <w:b/>
                <w:bCs/>
                <w:sz w:val="22"/>
                <w:szCs w:val="22"/>
              </w:rPr>
            </w:pPr>
            <w:r w:rsidRPr="00346800">
              <w:rPr>
                <w:b/>
                <w:bCs/>
                <w:sz w:val="22"/>
                <w:szCs w:val="22"/>
              </w:rPr>
              <w:t>Notes/Comments on Feasibility/level of Effort</w:t>
            </w:r>
          </w:p>
        </w:tc>
      </w:tr>
      <w:tr w:rsidR="002153E5" w:rsidRPr="00346800" w14:paraId="0D7D2A75" w14:textId="77777777" w:rsidTr="002153E5">
        <w:tc>
          <w:tcPr>
            <w:tcW w:w="1803" w:type="dxa"/>
            <w:shd w:val="clear" w:color="auto" w:fill="FFF2CC" w:themeFill="accent4" w:themeFillTint="33"/>
          </w:tcPr>
          <w:p w14:paraId="4247AF6E" w14:textId="50ACE643" w:rsidR="002153E5" w:rsidRPr="00346800" w:rsidRDefault="002153E5" w:rsidP="00F75072">
            <w:pPr>
              <w:rPr>
                <w:sz w:val="22"/>
                <w:szCs w:val="22"/>
              </w:rPr>
            </w:pPr>
            <w:r w:rsidRPr="00346800">
              <w:rPr>
                <w:sz w:val="22"/>
                <w:szCs w:val="22"/>
              </w:rPr>
              <w:t>Site logistics</w:t>
            </w:r>
          </w:p>
        </w:tc>
        <w:tc>
          <w:tcPr>
            <w:tcW w:w="1589" w:type="dxa"/>
            <w:shd w:val="clear" w:color="auto" w:fill="FFF2CC" w:themeFill="accent4" w:themeFillTint="33"/>
          </w:tcPr>
          <w:p w14:paraId="5321E5A7" w14:textId="77777777" w:rsidR="002153E5" w:rsidRPr="00346800" w:rsidRDefault="002153E5" w:rsidP="00F75072">
            <w:pPr>
              <w:rPr>
                <w:sz w:val="22"/>
                <w:szCs w:val="22"/>
              </w:rPr>
            </w:pPr>
            <w:r w:rsidRPr="00346800">
              <w:rPr>
                <w:sz w:val="22"/>
                <w:szCs w:val="22"/>
              </w:rPr>
              <w:t>Due Diligence</w:t>
            </w:r>
          </w:p>
        </w:tc>
        <w:tc>
          <w:tcPr>
            <w:tcW w:w="1589" w:type="dxa"/>
            <w:shd w:val="clear" w:color="auto" w:fill="FFF2CC" w:themeFill="accent4" w:themeFillTint="33"/>
          </w:tcPr>
          <w:p w14:paraId="56741793" w14:textId="77777777" w:rsidR="002153E5" w:rsidRPr="00346800" w:rsidRDefault="002153E5" w:rsidP="00F75072">
            <w:pPr>
              <w:rPr>
                <w:sz w:val="22"/>
                <w:szCs w:val="22"/>
              </w:rPr>
            </w:pPr>
            <w:r w:rsidRPr="00346800">
              <w:rPr>
                <w:sz w:val="22"/>
                <w:szCs w:val="22"/>
              </w:rPr>
              <w:t>Primary sponsor</w:t>
            </w:r>
          </w:p>
        </w:tc>
        <w:tc>
          <w:tcPr>
            <w:tcW w:w="2922" w:type="dxa"/>
            <w:shd w:val="clear" w:color="auto" w:fill="FFF2CC" w:themeFill="accent4" w:themeFillTint="33"/>
          </w:tcPr>
          <w:p w14:paraId="3EB94F6C" w14:textId="77777777" w:rsidR="002153E5" w:rsidRPr="00346800" w:rsidRDefault="002153E5" w:rsidP="00F75072">
            <w:pPr>
              <w:rPr>
                <w:sz w:val="22"/>
                <w:szCs w:val="22"/>
              </w:rPr>
            </w:pPr>
            <w:r w:rsidRPr="00346800">
              <w:rPr>
                <w:sz w:val="22"/>
                <w:szCs w:val="22"/>
              </w:rPr>
              <w:t>Lead project sponsor with current landowner relationship</w:t>
            </w:r>
          </w:p>
        </w:tc>
        <w:tc>
          <w:tcPr>
            <w:tcW w:w="1037" w:type="dxa"/>
            <w:shd w:val="clear" w:color="auto" w:fill="FFF2CC" w:themeFill="accent4" w:themeFillTint="33"/>
          </w:tcPr>
          <w:p w14:paraId="6628C716" w14:textId="77777777" w:rsidR="002153E5" w:rsidRPr="00346800" w:rsidRDefault="002153E5" w:rsidP="00F75072">
            <w:pPr>
              <w:rPr>
                <w:sz w:val="22"/>
                <w:szCs w:val="22"/>
              </w:rPr>
            </w:pPr>
            <w:r w:rsidRPr="00346800">
              <w:rPr>
                <w:sz w:val="22"/>
                <w:szCs w:val="22"/>
              </w:rPr>
              <w:t>Desktop</w:t>
            </w:r>
          </w:p>
        </w:tc>
        <w:tc>
          <w:tcPr>
            <w:tcW w:w="1229" w:type="dxa"/>
            <w:shd w:val="clear" w:color="auto" w:fill="FFF2CC" w:themeFill="accent4" w:themeFillTint="33"/>
          </w:tcPr>
          <w:p w14:paraId="22460CB9" w14:textId="77777777" w:rsidR="002153E5" w:rsidRPr="00346800" w:rsidRDefault="002153E5" w:rsidP="00F75072">
            <w:pPr>
              <w:rPr>
                <w:sz w:val="22"/>
                <w:szCs w:val="22"/>
              </w:rPr>
            </w:pPr>
            <w:r w:rsidRPr="00346800">
              <w:rPr>
                <w:sz w:val="22"/>
                <w:szCs w:val="22"/>
              </w:rPr>
              <w:t>Yes</w:t>
            </w:r>
          </w:p>
        </w:tc>
        <w:tc>
          <w:tcPr>
            <w:tcW w:w="2912" w:type="dxa"/>
            <w:shd w:val="clear" w:color="auto" w:fill="FFF2CC" w:themeFill="accent4" w:themeFillTint="33"/>
          </w:tcPr>
          <w:p w14:paraId="7462CDC6" w14:textId="77777777" w:rsidR="002153E5" w:rsidRPr="00346800" w:rsidRDefault="002153E5" w:rsidP="00F75072">
            <w:pPr>
              <w:rPr>
                <w:sz w:val="22"/>
                <w:szCs w:val="22"/>
              </w:rPr>
            </w:pPr>
          </w:p>
        </w:tc>
      </w:tr>
      <w:tr w:rsidR="002153E5" w:rsidRPr="00346800" w14:paraId="38EB27A1" w14:textId="77777777" w:rsidTr="002153E5">
        <w:tc>
          <w:tcPr>
            <w:tcW w:w="1803" w:type="dxa"/>
            <w:shd w:val="clear" w:color="auto" w:fill="FFF2CC" w:themeFill="accent4" w:themeFillTint="33"/>
          </w:tcPr>
          <w:p w14:paraId="15D271FE" w14:textId="77777777" w:rsidR="002153E5" w:rsidRPr="00346800" w:rsidRDefault="002153E5" w:rsidP="00F75072">
            <w:pPr>
              <w:rPr>
                <w:sz w:val="22"/>
                <w:szCs w:val="22"/>
              </w:rPr>
            </w:pPr>
            <w:r w:rsidRPr="00346800">
              <w:rPr>
                <w:sz w:val="22"/>
                <w:szCs w:val="22"/>
              </w:rPr>
              <w:t>Site logistics</w:t>
            </w:r>
          </w:p>
        </w:tc>
        <w:tc>
          <w:tcPr>
            <w:tcW w:w="1589" w:type="dxa"/>
            <w:shd w:val="clear" w:color="auto" w:fill="FFF2CC" w:themeFill="accent4" w:themeFillTint="33"/>
          </w:tcPr>
          <w:p w14:paraId="456BEC8C" w14:textId="77777777" w:rsidR="002153E5" w:rsidRPr="00346800" w:rsidRDefault="002153E5" w:rsidP="00F75072">
            <w:pPr>
              <w:rPr>
                <w:sz w:val="22"/>
                <w:szCs w:val="22"/>
              </w:rPr>
            </w:pPr>
            <w:r w:rsidRPr="00346800">
              <w:rPr>
                <w:sz w:val="22"/>
                <w:szCs w:val="22"/>
              </w:rPr>
              <w:t>Due Diligence</w:t>
            </w:r>
          </w:p>
        </w:tc>
        <w:tc>
          <w:tcPr>
            <w:tcW w:w="1589" w:type="dxa"/>
            <w:shd w:val="clear" w:color="auto" w:fill="FFF2CC" w:themeFill="accent4" w:themeFillTint="33"/>
          </w:tcPr>
          <w:p w14:paraId="585E9771" w14:textId="77777777" w:rsidR="002153E5" w:rsidRPr="00346800" w:rsidRDefault="002153E5" w:rsidP="00F75072">
            <w:pPr>
              <w:rPr>
                <w:sz w:val="22"/>
                <w:szCs w:val="22"/>
              </w:rPr>
            </w:pPr>
            <w:r w:rsidRPr="00346800">
              <w:rPr>
                <w:sz w:val="22"/>
                <w:szCs w:val="22"/>
              </w:rPr>
              <w:t>Access Agreements</w:t>
            </w:r>
          </w:p>
        </w:tc>
        <w:tc>
          <w:tcPr>
            <w:tcW w:w="2922" w:type="dxa"/>
            <w:shd w:val="clear" w:color="auto" w:fill="FFF2CC" w:themeFill="accent4" w:themeFillTint="33"/>
          </w:tcPr>
          <w:p w14:paraId="3FE4A90F" w14:textId="77777777" w:rsidR="002153E5" w:rsidRPr="00346800" w:rsidRDefault="002153E5" w:rsidP="00F75072">
            <w:pPr>
              <w:rPr>
                <w:sz w:val="22"/>
                <w:szCs w:val="22"/>
              </w:rPr>
            </w:pPr>
            <w:r w:rsidRPr="00346800">
              <w:rPr>
                <w:sz w:val="22"/>
                <w:szCs w:val="22"/>
              </w:rPr>
              <w:t>Landowner agreements or easements that assure access for given field season</w:t>
            </w:r>
          </w:p>
        </w:tc>
        <w:tc>
          <w:tcPr>
            <w:tcW w:w="1037" w:type="dxa"/>
            <w:shd w:val="clear" w:color="auto" w:fill="FFF2CC" w:themeFill="accent4" w:themeFillTint="33"/>
          </w:tcPr>
          <w:p w14:paraId="42368A94" w14:textId="77777777" w:rsidR="002153E5" w:rsidRPr="00346800" w:rsidRDefault="002153E5" w:rsidP="00F75072">
            <w:pPr>
              <w:rPr>
                <w:sz w:val="22"/>
                <w:szCs w:val="22"/>
              </w:rPr>
            </w:pPr>
            <w:r w:rsidRPr="00346800">
              <w:rPr>
                <w:sz w:val="22"/>
                <w:szCs w:val="22"/>
              </w:rPr>
              <w:t>Desktop</w:t>
            </w:r>
          </w:p>
        </w:tc>
        <w:tc>
          <w:tcPr>
            <w:tcW w:w="1229" w:type="dxa"/>
            <w:shd w:val="clear" w:color="auto" w:fill="FFF2CC" w:themeFill="accent4" w:themeFillTint="33"/>
          </w:tcPr>
          <w:p w14:paraId="5E2C2D0B" w14:textId="77777777" w:rsidR="002153E5" w:rsidRPr="00346800" w:rsidRDefault="002153E5" w:rsidP="00F75072">
            <w:pPr>
              <w:rPr>
                <w:sz w:val="22"/>
                <w:szCs w:val="22"/>
              </w:rPr>
            </w:pPr>
            <w:r w:rsidRPr="00346800">
              <w:rPr>
                <w:sz w:val="22"/>
                <w:szCs w:val="22"/>
              </w:rPr>
              <w:t>Yes</w:t>
            </w:r>
          </w:p>
        </w:tc>
        <w:tc>
          <w:tcPr>
            <w:tcW w:w="2912" w:type="dxa"/>
            <w:shd w:val="clear" w:color="auto" w:fill="FFF2CC" w:themeFill="accent4" w:themeFillTint="33"/>
          </w:tcPr>
          <w:p w14:paraId="5FC8E44C" w14:textId="77777777" w:rsidR="002153E5" w:rsidRPr="00346800" w:rsidRDefault="002153E5" w:rsidP="00F75072">
            <w:pPr>
              <w:rPr>
                <w:sz w:val="22"/>
                <w:szCs w:val="22"/>
              </w:rPr>
            </w:pPr>
          </w:p>
        </w:tc>
      </w:tr>
      <w:tr w:rsidR="002153E5" w:rsidRPr="00346800" w14:paraId="60DDF870" w14:textId="77777777" w:rsidTr="002153E5">
        <w:tc>
          <w:tcPr>
            <w:tcW w:w="1803" w:type="dxa"/>
            <w:shd w:val="clear" w:color="auto" w:fill="FFF2CC" w:themeFill="accent4" w:themeFillTint="33"/>
          </w:tcPr>
          <w:p w14:paraId="305C142C" w14:textId="77777777" w:rsidR="002153E5" w:rsidRPr="00346800" w:rsidRDefault="002153E5" w:rsidP="00F75072">
            <w:pPr>
              <w:rPr>
                <w:sz w:val="22"/>
                <w:szCs w:val="22"/>
              </w:rPr>
            </w:pPr>
            <w:r w:rsidRPr="00346800">
              <w:rPr>
                <w:sz w:val="22"/>
                <w:szCs w:val="22"/>
              </w:rPr>
              <w:t>Site logistics</w:t>
            </w:r>
          </w:p>
        </w:tc>
        <w:tc>
          <w:tcPr>
            <w:tcW w:w="1589" w:type="dxa"/>
            <w:shd w:val="clear" w:color="auto" w:fill="FFF2CC" w:themeFill="accent4" w:themeFillTint="33"/>
          </w:tcPr>
          <w:p w14:paraId="577E96CD" w14:textId="77777777" w:rsidR="002153E5" w:rsidRPr="00346800" w:rsidRDefault="002153E5" w:rsidP="00F75072">
            <w:pPr>
              <w:rPr>
                <w:sz w:val="22"/>
                <w:szCs w:val="22"/>
              </w:rPr>
            </w:pPr>
            <w:r w:rsidRPr="00346800">
              <w:rPr>
                <w:sz w:val="22"/>
                <w:szCs w:val="22"/>
              </w:rPr>
              <w:t>Due Diligence</w:t>
            </w:r>
          </w:p>
        </w:tc>
        <w:tc>
          <w:tcPr>
            <w:tcW w:w="1589" w:type="dxa"/>
            <w:shd w:val="clear" w:color="auto" w:fill="FFF2CC" w:themeFill="accent4" w:themeFillTint="33"/>
          </w:tcPr>
          <w:p w14:paraId="2E6C26DE" w14:textId="77777777" w:rsidR="002153E5" w:rsidRPr="00346800" w:rsidRDefault="002153E5" w:rsidP="00F75072">
            <w:pPr>
              <w:rPr>
                <w:sz w:val="22"/>
                <w:szCs w:val="22"/>
              </w:rPr>
            </w:pPr>
            <w:r w:rsidRPr="00346800">
              <w:rPr>
                <w:sz w:val="22"/>
                <w:szCs w:val="22"/>
              </w:rPr>
              <w:t>Site specific maintenance plans</w:t>
            </w:r>
          </w:p>
        </w:tc>
        <w:tc>
          <w:tcPr>
            <w:tcW w:w="2922" w:type="dxa"/>
            <w:shd w:val="clear" w:color="auto" w:fill="FFF2CC" w:themeFill="accent4" w:themeFillTint="33"/>
          </w:tcPr>
          <w:p w14:paraId="061BD7D0" w14:textId="77777777" w:rsidR="002153E5" w:rsidRPr="00346800" w:rsidRDefault="002153E5" w:rsidP="00F75072">
            <w:pPr>
              <w:rPr>
                <w:sz w:val="22"/>
                <w:szCs w:val="22"/>
              </w:rPr>
            </w:pPr>
            <w:r w:rsidRPr="00346800">
              <w:rPr>
                <w:sz w:val="22"/>
                <w:szCs w:val="22"/>
              </w:rPr>
              <w:t>Already exist? Document location. Or need to create?</w:t>
            </w:r>
          </w:p>
        </w:tc>
        <w:tc>
          <w:tcPr>
            <w:tcW w:w="1037" w:type="dxa"/>
            <w:shd w:val="clear" w:color="auto" w:fill="FFF2CC" w:themeFill="accent4" w:themeFillTint="33"/>
          </w:tcPr>
          <w:p w14:paraId="7532ECC6" w14:textId="77777777" w:rsidR="002153E5" w:rsidRPr="00346800" w:rsidRDefault="002153E5" w:rsidP="00F75072">
            <w:pPr>
              <w:rPr>
                <w:sz w:val="22"/>
                <w:szCs w:val="22"/>
              </w:rPr>
            </w:pPr>
            <w:r w:rsidRPr="00346800">
              <w:rPr>
                <w:sz w:val="22"/>
                <w:szCs w:val="22"/>
              </w:rPr>
              <w:t>Desktop</w:t>
            </w:r>
          </w:p>
        </w:tc>
        <w:tc>
          <w:tcPr>
            <w:tcW w:w="1229" w:type="dxa"/>
            <w:shd w:val="clear" w:color="auto" w:fill="FFF2CC" w:themeFill="accent4" w:themeFillTint="33"/>
          </w:tcPr>
          <w:p w14:paraId="7E3B0A26" w14:textId="77777777" w:rsidR="002153E5" w:rsidRPr="00346800" w:rsidRDefault="002153E5" w:rsidP="00F75072">
            <w:pPr>
              <w:rPr>
                <w:sz w:val="22"/>
                <w:szCs w:val="22"/>
              </w:rPr>
            </w:pPr>
            <w:r w:rsidRPr="00346800">
              <w:rPr>
                <w:sz w:val="22"/>
                <w:szCs w:val="22"/>
              </w:rPr>
              <w:t>Yes</w:t>
            </w:r>
          </w:p>
        </w:tc>
        <w:tc>
          <w:tcPr>
            <w:tcW w:w="2912" w:type="dxa"/>
            <w:shd w:val="clear" w:color="auto" w:fill="FFF2CC" w:themeFill="accent4" w:themeFillTint="33"/>
          </w:tcPr>
          <w:p w14:paraId="3A0159C7" w14:textId="77777777" w:rsidR="002153E5" w:rsidRPr="00346800" w:rsidRDefault="002153E5" w:rsidP="00F75072">
            <w:pPr>
              <w:rPr>
                <w:sz w:val="22"/>
                <w:szCs w:val="22"/>
              </w:rPr>
            </w:pPr>
          </w:p>
        </w:tc>
      </w:tr>
      <w:tr w:rsidR="002153E5" w:rsidRPr="00346800" w14:paraId="0A2CCB48" w14:textId="77777777" w:rsidTr="002153E5">
        <w:tc>
          <w:tcPr>
            <w:tcW w:w="1803" w:type="dxa"/>
            <w:shd w:val="clear" w:color="auto" w:fill="FFF2CC" w:themeFill="accent4" w:themeFillTint="33"/>
          </w:tcPr>
          <w:p w14:paraId="3E90D607" w14:textId="77777777" w:rsidR="002153E5" w:rsidRPr="00346800" w:rsidRDefault="002153E5" w:rsidP="00F75072">
            <w:pPr>
              <w:rPr>
                <w:sz w:val="22"/>
                <w:szCs w:val="22"/>
              </w:rPr>
            </w:pPr>
            <w:r w:rsidRPr="00346800">
              <w:rPr>
                <w:sz w:val="22"/>
                <w:szCs w:val="22"/>
              </w:rPr>
              <w:t>Site logistics</w:t>
            </w:r>
          </w:p>
        </w:tc>
        <w:tc>
          <w:tcPr>
            <w:tcW w:w="1589" w:type="dxa"/>
            <w:shd w:val="clear" w:color="auto" w:fill="FFF2CC" w:themeFill="accent4" w:themeFillTint="33"/>
          </w:tcPr>
          <w:p w14:paraId="556F8F40" w14:textId="77777777" w:rsidR="002153E5" w:rsidRPr="00346800" w:rsidRDefault="002153E5" w:rsidP="00F75072">
            <w:pPr>
              <w:rPr>
                <w:sz w:val="22"/>
                <w:szCs w:val="22"/>
              </w:rPr>
            </w:pPr>
            <w:r w:rsidRPr="00346800">
              <w:rPr>
                <w:sz w:val="22"/>
                <w:szCs w:val="22"/>
              </w:rPr>
              <w:t>Due Diligence</w:t>
            </w:r>
          </w:p>
        </w:tc>
        <w:tc>
          <w:tcPr>
            <w:tcW w:w="1589" w:type="dxa"/>
            <w:shd w:val="clear" w:color="auto" w:fill="FFF2CC" w:themeFill="accent4" w:themeFillTint="33"/>
          </w:tcPr>
          <w:p w14:paraId="33D779BF" w14:textId="77777777" w:rsidR="002153E5" w:rsidRPr="00346800" w:rsidRDefault="002153E5" w:rsidP="00F75072">
            <w:pPr>
              <w:rPr>
                <w:sz w:val="22"/>
                <w:szCs w:val="22"/>
              </w:rPr>
            </w:pPr>
            <w:r w:rsidRPr="00346800">
              <w:rPr>
                <w:sz w:val="22"/>
                <w:szCs w:val="22"/>
              </w:rPr>
              <w:t>Permits</w:t>
            </w:r>
          </w:p>
        </w:tc>
        <w:tc>
          <w:tcPr>
            <w:tcW w:w="2922" w:type="dxa"/>
            <w:shd w:val="clear" w:color="auto" w:fill="FFF2CC" w:themeFill="accent4" w:themeFillTint="33"/>
          </w:tcPr>
          <w:p w14:paraId="6C6652A6" w14:textId="77777777" w:rsidR="002153E5" w:rsidRPr="00346800" w:rsidRDefault="002153E5" w:rsidP="00F75072">
            <w:pPr>
              <w:rPr>
                <w:sz w:val="22"/>
                <w:szCs w:val="22"/>
              </w:rPr>
            </w:pPr>
            <w:r w:rsidRPr="00346800">
              <w:rPr>
                <w:sz w:val="22"/>
                <w:szCs w:val="22"/>
              </w:rPr>
              <w:t>Permits in place for any work that would be performed?</w:t>
            </w:r>
          </w:p>
        </w:tc>
        <w:tc>
          <w:tcPr>
            <w:tcW w:w="1037" w:type="dxa"/>
            <w:shd w:val="clear" w:color="auto" w:fill="FFF2CC" w:themeFill="accent4" w:themeFillTint="33"/>
          </w:tcPr>
          <w:p w14:paraId="2C7DA856" w14:textId="77777777" w:rsidR="002153E5" w:rsidRPr="00346800" w:rsidRDefault="002153E5" w:rsidP="00F75072">
            <w:pPr>
              <w:rPr>
                <w:sz w:val="22"/>
                <w:szCs w:val="22"/>
              </w:rPr>
            </w:pPr>
            <w:r w:rsidRPr="00346800">
              <w:rPr>
                <w:sz w:val="22"/>
                <w:szCs w:val="22"/>
              </w:rPr>
              <w:t>Desktop</w:t>
            </w:r>
          </w:p>
        </w:tc>
        <w:tc>
          <w:tcPr>
            <w:tcW w:w="1229" w:type="dxa"/>
            <w:shd w:val="clear" w:color="auto" w:fill="FFF2CC" w:themeFill="accent4" w:themeFillTint="33"/>
          </w:tcPr>
          <w:p w14:paraId="4E6B27DB" w14:textId="77777777" w:rsidR="002153E5" w:rsidRPr="00346800" w:rsidRDefault="002153E5" w:rsidP="00F75072">
            <w:pPr>
              <w:rPr>
                <w:sz w:val="22"/>
                <w:szCs w:val="22"/>
              </w:rPr>
            </w:pPr>
            <w:r w:rsidRPr="00346800">
              <w:rPr>
                <w:sz w:val="22"/>
                <w:szCs w:val="22"/>
              </w:rPr>
              <w:t>Yes</w:t>
            </w:r>
          </w:p>
        </w:tc>
        <w:tc>
          <w:tcPr>
            <w:tcW w:w="2912" w:type="dxa"/>
            <w:shd w:val="clear" w:color="auto" w:fill="FFF2CC" w:themeFill="accent4" w:themeFillTint="33"/>
          </w:tcPr>
          <w:p w14:paraId="7FE4DE30" w14:textId="77777777" w:rsidR="002153E5" w:rsidRPr="00346800" w:rsidRDefault="002153E5" w:rsidP="00F75072">
            <w:pPr>
              <w:rPr>
                <w:sz w:val="22"/>
                <w:szCs w:val="22"/>
              </w:rPr>
            </w:pPr>
          </w:p>
        </w:tc>
      </w:tr>
      <w:tr w:rsidR="002153E5" w:rsidRPr="00346800" w14:paraId="1BB7DB21" w14:textId="77777777" w:rsidTr="002153E5">
        <w:tc>
          <w:tcPr>
            <w:tcW w:w="1803" w:type="dxa"/>
            <w:shd w:val="clear" w:color="auto" w:fill="FFF2CC" w:themeFill="accent4" w:themeFillTint="33"/>
          </w:tcPr>
          <w:p w14:paraId="737F35BC" w14:textId="77777777" w:rsidR="002153E5" w:rsidRPr="00346800" w:rsidRDefault="002153E5" w:rsidP="00F75072">
            <w:pPr>
              <w:rPr>
                <w:sz w:val="22"/>
                <w:szCs w:val="22"/>
              </w:rPr>
            </w:pPr>
            <w:r w:rsidRPr="00346800">
              <w:rPr>
                <w:sz w:val="22"/>
                <w:szCs w:val="22"/>
              </w:rPr>
              <w:t>Site logistics</w:t>
            </w:r>
          </w:p>
        </w:tc>
        <w:tc>
          <w:tcPr>
            <w:tcW w:w="1589" w:type="dxa"/>
            <w:shd w:val="clear" w:color="auto" w:fill="FFF2CC" w:themeFill="accent4" w:themeFillTint="33"/>
          </w:tcPr>
          <w:p w14:paraId="723D706B" w14:textId="77777777" w:rsidR="002153E5" w:rsidRPr="00346800" w:rsidRDefault="002153E5" w:rsidP="00F75072">
            <w:pPr>
              <w:rPr>
                <w:sz w:val="22"/>
                <w:szCs w:val="22"/>
              </w:rPr>
            </w:pPr>
            <w:r w:rsidRPr="00346800">
              <w:rPr>
                <w:sz w:val="22"/>
                <w:szCs w:val="22"/>
              </w:rPr>
              <w:t>Due Diligence</w:t>
            </w:r>
          </w:p>
        </w:tc>
        <w:tc>
          <w:tcPr>
            <w:tcW w:w="1589" w:type="dxa"/>
            <w:shd w:val="clear" w:color="auto" w:fill="FFF2CC" w:themeFill="accent4" w:themeFillTint="33"/>
          </w:tcPr>
          <w:p w14:paraId="3A0EB447" w14:textId="77777777" w:rsidR="002153E5" w:rsidRPr="00346800" w:rsidRDefault="002153E5" w:rsidP="00F75072">
            <w:pPr>
              <w:rPr>
                <w:sz w:val="22"/>
                <w:szCs w:val="22"/>
              </w:rPr>
            </w:pPr>
            <w:r w:rsidRPr="00346800">
              <w:rPr>
                <w:sz w:val="22"/>
                <w:szCs w:val="22"/>
              </w:rPr>
              <w:t>Cultural Resources</w:t>
            </w:r>
          </w:p>
        </w:tc>
        <w:tc>
          <w:tcPr>
            <w:tcW w:w="2922" w:type="dxa"/>
            <w:shd w:val="clear" w:color="auto" w:fill="FFF2CC" w:themeFill="accent4" w:themeFillTint="33"/>
          </w:tcPr>
          <w:p w14:paraId="6126E7ED" w14:textId="77777777" w:rsidR="002153E5" w:rsidRPr="00346800" w:rsidRDefault="002153E5" w:rsidP="00F75072">
            <w:pPr>
              <w:rPr>
                <w:sz w:val="22"/>
                <w:szCs w:val="22"/>
              </w:rPr>
            </w:pPr>
            <w:r w:rsidRPr="00346800">
              <w:rPr>
                <w:sz w:val="22"/>
                <w:szCs w:val="22"/>
              </w:rPr>
              <w:t>Verify current and document location</w:t>
            </w:r>
          </w:p>
        </w:tc>
        <w:tc>
          <w:tcPr>
            <w:tcW w:w="1037" w:type="dxa"/>
            <w:shd w:val="clear" w:color="auto" w:fill="FFF2CC" w:themeFill="accent4" w:themeFillTint="33"/>
          </w:tcPr>
          <w:p w14:paraId="2C9C4AA9" w14:textId="77777777" w:rsidR="002153E5" w:rsidRPr="00346800" w:rsidRDefault="002153E5" w:rsidP="00F75072">
            <w:pPr>
              <w:rPr>
                <w:sz w:val="22"/>
                <w:szCs w:val="22"/>
              </w:rPr>
            </w:pPr>
            <w:r w:rsidRPr="00346800">
              <w:rPr>
                <w:sz w:val="22"/>
                <w:szCs w:val="22"/>
              </w:rPr>
              <w:t>Desktop</w:t>
            </w:r>
          </w:p>
        </w:tc>
        <w:tc>
          <w:tcPr>
            <w:tcW w:w="1229" w:type="dxa"/>
            <w:shd w:val="clear" w:color="auto" w:fill="FFF2CC" w:themeFill="accent4" w:themeFillTint="33"/>
          </w:tcPr>
          <w:p w14:paraId="41C684CC" w14:textId="77777777" w:rsidR="002153E5" w:rsidRPr="00346800" w:rsidRDefault="002153E5" w:rsidP="00F75072">
            <w:pPr>
              <w:rPr>
                <w:sz w:val="22"/>
                <w:szCs w:val="22"/>
              </w:rPr>
            </w:pPr>
            <w:r w:rsidRPr="00346800">
              <w:rPr>
                <w:sz w:val="22"/>
                <w:szCs w:val="22"/>
              </w:rPr>
              <w:t>Yes</w:t>
            </w:r>
          </w:p>
        </w:tc>
        <w:tc>
          <w:tcPr>
            <w:tcW w:w="2912" w:type="dxa"/>
            <w:shd w:val="clear" w:color="auto" w:fill="FFF2CC" w:themeFill="accent4" w:themeFillTint="33"/>
          </w:tcPr>
          <w:p w14:paraId="77E15CF3" w14:textId="77777777" w:rsidR="002153E5" w:rsidRPr="00346800" w:rsidRDefault="002153E5" w:rsidP="00F75072">
            <w:pPr>
              <w:rPr>
                <w:sz w:val="22"/>
                <w:szCs w:val="22"/>
              </w:rPr>
            </w:pPr>
          </w:p>
        </w:tc>
      </w:tr>
      <w:tr w:rsidR="002153E5" w:rsidRPr="00346800" w14:paraId="6B5B6564" w14:textId="77777777" w:rsidTr="002153E5">
        <w:tc>
          <w:tcPr>
            <w:tcW w:w="1803" w:type="dxa"/>
            <w:shd w:val="clear" w:color="auto" w:fill="E2EFD9" w:themeFill="accent6" w:themeFillTint="33"/>
          </w:tcPr>
          <w:p w14:paraId="775E3669" w14:textId="77777777" w:rsidR="002153E5" w:rsidRPr="00346800" w:rsidRDefault="002153E5" w:rsidP="00F75072">
            <w:pPr>
              <w:rPr>
                <w:sz w:val="22"/>
                <w:szCs w:val="22"/>
              </w:rPr>
            </w:pPr>
            <w:r w:rsidRPr="00346800">
              <w:rPr>
                <w:sz w:val="22"/>
                <w:szCs w:val="22"/>
              </w:rPr>
              <w:t>Stewardship Activities proposed</w:t>
            </w:r>
          </w:p>
        </w:tc>
        <w:tc>
          <w:tcPr>
            <w:tcW w:w="1589" w:type="dxa"/>
            <w:shd w:val="clear" w:color="auto" w:fill="E2EFD9" w:themeFill="accent6" w:themeFillTint="33"/>
          </w:tcPr>
          <w:p w14:paraId="745A4789" w14:textId="77777777" w:rsidR="002153E5" w:rsidRPr="00346800" w:rsidRDefault="002153E5" w:rsidP="00F75072">
            <w:pPr>
              <w:rPr>
                <w:sz w:val="22"/>
                <w:szCs w:val="22"/>
              </w:rPr>
            </w:pPr>
            <w:r w:rsidRPr="00346800">
              <w:rPr>
                <w:sz w:val="22"/>
                <w:szCs w:val="22"/>
              </w:rPr>
              <w:t>Invasive Species</w:t>
            </w:r>
          </w:p>
        </w:tc>
        <w:tc>
          <w:tcPr>
            <w:tcW w:w="1589" w:type="dxa"/>
            <w:shd w:val="clear" w:color="auto" w:fill="E2EFD9" w:themeFill="accent6" w:themeFillTint="33"/>
          </w:tcPr>
          <w:p w14:paraId="46775A77" w14:textId="77777777" w:rsidR="002153E5" w:rsidRPr="00346800" w:rsidRDefault="002153E5" w:rsidP="00F75072">
            <w:pPr>
              <w:rPr>
                <w:sz w:val="22"/>
                <w:szCs w:val="22"/>
              </w:rPr>
            </w:pPr>
            <w:r w:rsidRPr="00346800">
              <w:rPr>
                <w:sz w:val="22"/>
                <w:szCs w:val="22"/>
              </w:rPr>
              <w:t>Invasive Species</w:t>
            </w:r>
          </w:p>
        </w:tc>
        <w:tc>
          <w:tcPr>
            <w:tcW w:w="2922" w:type="dxa"/>
            <w:shd w:val="clear" w:color="auto" w:fill="E2EFD9" w:themeFill="accent6" w:themeFillTint="33"/>
          </w:tcPr>
          <w:p w14:paraId="6BD65F45" w14:textId="77777777" w:rsidR="002153E5" w:rsidRPr="00346800" w:rsidRDefault="002153E5" w:rsidP="00F75072">
            <w:pPr>
              <w:rPr>
                <w:sz w:val="22"/>
                <w:szCs w:val="22"/>
              </w:rPr>
            </w:pPr>
            <w:r w:rsidRPr="00346800">
              <w:rPr>
                <w:sz w:val="22"/>
                <w:szCs w:val="22"/>
              </w:rPr>
              <w:t xml:space="preserve">Description and quantification of at least </w:t>
            </w:r>
            <w:proofErr w:type="gramStart"/>
            <w:r w:rsidRPr="00346800">
              <w:rPr>
                <w:sz w:val="22"/>
                <w:szCs w:val="22"/>
              </w:rPr>
              <w:t>2 year</w:t>
            </w:r>
            <w:proofErr w:type="gramEnd"/>
            <w:r w:rsidRPr="00346800">
              <w:rPr>
                <w:sz w:val="22"/>
                <w:szCs w:val="22"/>
              </w:rPr>
              <w:t xml:space="preserve"> needs. </w:t>
            </w:r>
          </w:p>
        </w:tc>
        <w:tc>
          <w:tcPr>
            <w:tcW w:w="1037" w:type="dxa"/>
            <w:shd w:val="clear" w:color="auto" w:fill="E2EFD9" w:themeFill="accent6" w:themeFillTint="33"/>
          </w:tcPr>
          <w:p w14:paraId="1A11C451" w14:textId="77777777" w:rsidR="002153E5" w:rsidRPr="00346800" w:rsidRDefault="002153E5" w:rsidP="00F75072">
            <w:pPr>
              <w:rPr>
                <w:sz w:val="22"/>
                <w:szCs w:val="22"/>
              </w:rPr>
            </w:pPr>
            <w:r w:rsidRPr="00346800">
              <w:rPr>
                <w:sz w:val="22"/>
                <w:szCs w:val="22"/>
              </w:rPr>
              <w:t>Desktop and/</w:t>
            </w:r>
            <w:proofErr w:type="gramStart"/>
            <w:r w:rsidRPr="00346800">
              <w:rPr>
                <w:sz w:val="22"/>
                <w:szCs w:val="22"/>
              </w:rPr>
              <w:t>or  Site</w:t>
            </w:r>
            <w:proofErr w:type="gramEnd"/>
            <w:r w:rsidRPr="00346800">
              <w:rPr>
                <w:sz w:val="22"/>
                <w:szCs w:val="22"/>
              </w:rPr>
              <w:t xml:space="preserve"> Visit</w:t>
            </w:r>
          </w:p>
        </w:tc>
        <w:tc>
          <w:tcPr>
            <w:tcW w:w="1229" w:type="dxa"/>
            <w:shd w:val="clear" w:color="auto" w:fill="E2EFD9" w:themeFill="accent6" w:themeFillTint="33"/>
          </w:tcPr>
          <w:p w14:paraId="77E76BD3" w14:textId="77777777" w:rsidR="002153E5" w:rsidRPr="00346800" w:rsidRDefault="002153E5" w:rsidP="00F75072">
            <w:pPr>
              <w:rPr>
                <w:sz w:val="22"/>
                <w:szCs w:val="22"/>
              </w:rPr>
            </w:pPr>
            <w:r w:rsidRPr="00346800">
              <w:rPr>
                <w:sz w:val="22"/>
                <w:szCs w:val="22"/>
              </w:rPr>
              <w:t>Yes</w:t>
            </w:r>
          </w:p>
        </w:tc>
        <w:tc>
          <w:tcPr>
            <w:tcW w:w="2912" w:type="dxa"/>
            <w:shd w:val="clear" w:color="auto" w:fill="E2EFD9" w:themeFill="accent6" w:themeFillTint="33"/>
          </w:tcPr>
          <w:p w14:paraId="04206F53" w14:textId="77777777" w:rsidR="002153E5" w:rsidRPr="00346800" w:rsidRDefault="002153E5" w:rsidP="00F75072">
            <w:pPr>
              <w:rPr>
                <w:sz w:val="22"/>
                <w:szCs w:val="22"/>
              </w:rPr>
            </w:pPr>
            <w:r w:rsidRPr="00346800">
              <w:rPr>
                <w:sz w:val="22"/>
                <w:szCs w:val="22"/>
              </w:rPr>
              <w:t>Needs to be investigated at a level of detail that is serviceable for estimating crew needs and timing</w:t>
            </w:r>
          </w:p>
        </w:tc>
      </w:tr>
      <w:tr w:rsidR="002153E5" w:rsidRPr="00346800" w14:paraId="1B6823F2" w14:textId="77777777" w:rsidTr="002153E5">
        <w:tc>
          <w:tcPr>
            <w:tcW w:w="1803" w:type="dxa"/>
            <w:shd w:val="clear" w:color="auto" w:fill="E2EFD9" w:themeFill="accent6" w:themeFillTint="33"/>
          </w:tcPr>
          <w:p w14:paraId="2C4DADE8" w14:textId="77777777" w:rsidR="002153E5" w:rsidRPr="00346800" w:rsidRDefault="002153E5" w:rsidP="00F75072">
            <w:pPr>
              <w:rPr>
                <w:sz w:val="22"/>
                <w:szCs w:val="22"/>
              </w:rPr>
            </w:pPr>
            <w:r w:rsidRPr="00346800">
              <w:rPr>
                <w:sz w:val="22"/>
                <w:szCs w:val="22"/>
              </w:rPr>
              <w:t>Stewardship Activities proposed</w:t>
            </w:r>
          </w:p>
        </w:tc>
        <w:tc>
          <w:tcPr>
            <w:tcW w:w="1589" w:type="dxa"/>
            <w:shd w:val="clear" w:color="auto" w:fill="E2EFD9" w:themeFill="accent6" w:themeFillTint="33"/>
          </w:tcPr>
          <w:p w14:paraId="3B156B6F" w14:textId="77777777" w:rsidR="002153E5" w:rsidRPr="00346800" w:rsidRDefault="002153E5" w:rsidP="00F75072">
            <w:pPr>
              <w:rPr>
                <w:sz w:val="22"/>
                <w:szCs w:val="22"/>
              </w:rPr>
            </w:pPr>
            <w:r w:rsidRPr="00346800">
              <w:rPr>
                <w:sz w:val="22"/>
                <w:szCs w:val="22"/>
              </w:rPr>
              <w:t>Invasive Species</w:t>
            </w:r>
          </w:p>
        </w:tc>
        <w:tc>
          <w:tcPr>
            <w:tcW w:w="1589" w:type="dxa"/>
            <w:shd w:val="clear" w:color="auto" w:fill="E2EFD9" w:themeFill="accent6" w:themeFillTint="33"/>
          </w:tcPr>
          <w:p w14:paraId="3FC7461C" w14:textId="77777777" w:rsidR="002153E5" w:rsidRPr="00346800" w:rsidRDefault="002153E5" w:rsidP="00F75072">
            <w:pPr>
              <w:rPr>
                <w:sz w:val="22"/>
                <w:szCs w:val="22"/>
              </w:rPr>
            </w:pPr>
            <w:r w:rsidRPr="00346800">
              <w:rPr>
                <w:sz w:val="22"/>
                <w:szCs w:val="22"/>
              </w:rPr>
              <w:t>Invasive species capacity needs</w:t>
            </w:r>
          </w:p>
        </w:tc>
        <w:tc>
          <w:tcPr>
            <w:tcW w:w="2922" w:type="dxa"/>
            <w:shd w:val="clear" w:color="auto" w:fill="E2EFD9" w:themeFill="accent6" w:themeFillTint="33"/>
          </w:tcPr>
          <w:p w14:paraId="5AD97045" w14:textId="77777777" w:rsidR="002153E5" w:rsidRPr="00346800" w:rsidRDefault="002153E5" w:rsidP="00F75072">
            <w:pPr>
              <w:rPr>
                <w:sz w:val="22"/>
                <w:szCs w:val="22"/>
              </w:rPr>
            </w:pPr>
            <w:r w:rsidRPr="00346800">
              <w:rPr>
                <w:sz w:val="22"/>
                <w:szCs w:val="22"/>
              </w:rPr>
              <w:t>Estimate of crew hours</w:t>
            </w:r>
          </w:p>
        </w:tc>
        <w:tc>
          <w:tcPr>
            <w:tcW w:w="1037" w:type="dxa"/>
            <w:shd w:val="clear" w:color="auto" w:fill="E2EFD9" w:themeFill="accent6" w:themeFillTint="33"/>
          </w:tcPr>
          <w:p w14:paraId="62B4E792" w14:textId="77777777" w:rsidR="002153E5" w:rsidRPr="00346800" w:rsidRDefault="002153E5" w:rsidP="00F75072">
            <w:pPr>
              <w:rPr>
                <w:sz w:val="22"/>
                <w:szCs w:val="22"/>
              </w:rPr>
            </w:pPr>
            <w:r w:rsidRPr="00346800">
              <w:rPr>
                <w:sz w:val="22"/>
                <w:szCs w:val="22"/>
              </w:rPr>
              <w:t>Desktop</w:t>
            </w:r>
          </w:p>
        </w:tc>
        <w:tc>
          <w:tcPr>
            <w:tcW w:w="1229" w:type="dxa"/>
            <w:shd w:val="clear" w:color="auto" w:fill="E2EFD9" w:themeFill="accent6" w:themeFillTint="33"/>
          </w:tcPr>
          <w:p w14:paraId="0B773B4D" w14:textId="77777777" w:rsidR="002153E5" w:rsidRPr="00346800" w:rsidRDefault="002153E5" w:rsidP="00F75072">
            <w:pPr>
              <w:rPr>
                <w:sz w:val="22"/>
                <w:szCs w:val="22"/>
              </w:rPr>
            </w:pPr>
            <w:r w:rsidRPr="00346800">
              <w:rPr>
                <w:sz w:val="22"/>
                <w:szCs w:val="22"/>
              </w:rPr>
              <w:t>Yes</w:t>
            </w:r>
          </w:p>
        </w:tc>
        <w:tc>
          <w:tcPr>
            <w:tcW w:w="2912" w:type="dxa"/>
            <w:shd w:val="clear" w:color="auto" w:fill="E2EFD9" w:themeFill="accent6" w:themeFillTint="33"/>
          </w:tcPr>
          <w:p w14:paraId="782AC22D" w14:textId="77777777" w:rsidR="002153E5" w:rsidRPr="00346800" w:rsidRDefault="002153E5" w:rsidP="00F75072">
            <w:pPr>
              <w:rPr>
                <w:sz w:val="22"/>
                <w:szCs w:val="22"/>
              </w:rPr>
            </w:pPr>
          </w:p>
        </w:tc>
      </w:tr>
      <w:tr w:rsidR="002153E5" w:rsidRPr="00346800" w14:paraId="294802CA" w14:textId="77777777" w:rsidTr="002153E5">
        <w:tc>
          <w:tcPr>
            <w:tcW w:w="1803" w:type="dxa"/>
            <w:shd w:val="clear" w:color="auto" w:fill="E2EFD9" w:themeFill="accent6" w:themeFillTint="33"/>
          </w:tcPr>
          <w:p w14:paraId="0537CE77" w14:textId="77777777" w:rsidR="002153E5" w:rsidRPr="00346800" w:rsidRDefault="002153E5" w:rsidP="00F75072">
            <w:pPr>
              <w:rPr>
                <w:sz w:val="22"/>
                <w:szCs w:val="22"/>
              </w:rPr>
            </w:pPr>
            <w:r w:rsidRPr="00346800">
              <w:rPr>
                <w:sz w:val="22"/>
                <w:szCs w:val="22"/>
              </w:rPr>
              <w:t>Stewardship Activities proposed</w:t>
            </w:r>
          </w:p>
        </w:tc>
        <w:tc>
          <w:tcPr>
            <w:tcW w:w="1589" w:type="dxa"/>
            <w:shd w:val="clear" w:color="auto" w:fill="E2EFD9" w:themeFill="accent6" w:themeFillTint="33"/>
          </w:tcPr>
          <w:p w14:paraId="48F84CA6" w14:textId="77777777" w:rsidR="002153E5" w:rsidRPr="00346800" w:rsidRDefault="002153E5" w:rsidP="00F75072">
            <w:pPr>
              <w:rPr>
                <w:sz w:val="22"/>
                <w:szCs w:val="22"/>
              </w:rPr>
            </w:pPr>
            <w:r w:rsidRPr="00346800">
              <w:rPr>
                <w:sz w:val="22"/>
                <w:szCs w:val="22"/>
              </w:rPr>
              <w:t>Invasive Species</w:t>
            </w:r>
          </w:p>
        </w:tc>
        <w:tc>
          <w:tcPr>
            <w:tcW w:w="1589" w:type="dxa"/>
            <w:shd w:val="clear" w:color="auto" w:fill="E2EFD9" w:themeFill="accent6" w:themeFillTint="33"/>
          </w:tcPr>
          <w:p w14:paraId="78A15697" w14:textId="77777777" w:rsidR="002153E5" w:rsidRPr="00346800" w:rsidRDefault="002153E5" w:rsidP="00F75072">
            <w:pPr>
              <w:rPr>
                <w:sz w:val="22"/>
                <w:szCs w:val="22"/>
              </w:rPr>
            </w:pPr>
            <w:r w:rsidRPr="00346800">
              <w:rPr>
                <w:sz w:val="22"/>
                <w:szCs w:val="22"/>
              </w:rPr>
              <w:t xml:space="preserve">Invasive Species Seasonality </w:t>
            </w:r>
          </w:p>
        </w:tc>
        <w:tc>
          <w:tcPr>
            <w:tcW w:w="2922" w:type="dxa"/>
            <w:shd w:val="clear" w:color="auto" w:fill="E2EFD9" w:themeFill="accent6" w:themeFillTint="33"/>
          </w:tcPr>
          <w:p w14:paraId="6083DA56" w14:textId="77777777" w:rsidR="002153E5" w:rsidRPr="00346800" w:rsidRDefault="002153E5" w:rsidP="00F75072">
            <w:pPr>
              <w:rPr>
                <w:sz w:val="22"/>
                <w:szCs w:val="22"/>
              </w:rPr>
            </w:pPr>
            <w:r w:rsidRPr="00346800">
              <w:rPr>
                <w:sz w:val="22"/>
                <w:szCs w:val="22"/>
              </w:rPr>
              <w:t>Months or season the work can be performed</w:t>
            </w:r>
          </w:p>
        </w:tc>
        <w:tc>
          <w:tcPr>
            <w:tcW w:w="1037" w:type="dxa"/>
            <w:shd w:val="clear" w:color="auto" w:fill="E2EFD9" w:themeFill="accent6" w:themeFillTint="33"/>
          </w:tcPr>
          <w:p w14:paraId="3D5BFC45" w14:textId="77777777" w:rsidR="002153E5" w:rsidRPr="00346800" w:rsidRDefault="002153E5" w:rsidP="00F75072">
            <w:pPr>
              <w:rPr>
                <w:sz w:val="22"/>
                <w:szCs w:val="22"/>
              </w:rPr>
            </w:pPr>
            <w:r w:rsidRPr="00346800">
              <w:rPr>
                <w:sz w:val="22"/>
                <w:szCs w:val="22"/>
              </w:rPr>
              <w:t>Desktop</w:t>
            </w:r>
          </w:p>
        </w:tc>
        <w:tc>
          <w:tcPr>
            <w:tcW w:w="1229" w:type="dxa"/>
            <w:shd w:val="clear" w:color="auto" w:fill="E2EFD9" w:themeFill="accent6" w:themeFillTint="33"/>
          </w:tcPr>
          <w:p w14:paraId="7C99921E" w14:textId="77777777" w:rsidR="002153E5" w:rsidRPr="00346800" w:rsidRDefault="002153E5" w:rsidP="00F75072">
            <w:pPr>
              <w:rPr>
                <w:sz w:val="22"/>
                <w:szCs w:val="22"/>
              </w:rPr>
            </w:pPr>
            <w:r w:rsidRPr="00346800">
              <w:rPr>
                <w:sz w:val="22"/>
                <w:szCs w:val="22"/>
              </w:rPr>
              <w:t>Yes</w:t>
            </w:r>
          </w:p>
        </w:tc>
        <w:tc>
          <w:tcPr>
            <w:tcW w:w="2912" w:type="dxa"/>
            <w:shd w:val="clear" w:color="auto" w:fill="E2EFD9" w:themeFill="accent6" w:themeFillTint="33"/>
          </w:tcPr>
          <w:p w14:paraId="2A8772B3" w14:textId="77777777" w:rsidR="002153E5" w:rsidRPr="00346800" w:rsidRDefault="002153E5" w:rsidP="00F75072">
            <w:pPr>
              <w:rPr>
                <w:sz w:val="22"/>
                <w:szCs w:val="22"/>
              </w:rPr>
            </w:pPr>
          </w:p>
        </w:tc>
      </w:tr>
      <w:tr w:rsidR="002153E5" w:rsidRPr="00346800" w14:paraId="306DE012" w14:textId="77777777" w:rsidTr="002153E5">
        <w:tc>
          <w:tcPr>
            <w:tcW w:w="1803" w:type="dxa"/>
            <w:shd w:val="clear" w:color="auto" w:fill="E2EFD9" w:themeFill="accent6" w:themeFillTint="33"/>
          </w:tcPr>
          <w:p w14:paraId="4A9FB6FB" w14:textId="77777777" w:rsidR="002153E5" w:rsidRPr="00346800" w:rsidRDefault="002153E5" w:rsidP="00F75072">
            <w:pPr>
              <w:rPr>
                <w:sz w:val="22"/>
                <w:szCs w:val="22"/>
              </w:rPr>
            </w:pPr>
            <w:r w:rsidRPr="00346800">
              <w:rPr>
                <w:sz w:val="22"/>
                <w:szCs w:val="22"/>
              </w:rPr>
              <w:t>Stewardship Activities proposed</w:t>
            </w:r>
          </w:p>
        </w:tc>
        <w:tc>
          <w:tcPr>
            <w:tcW w:w="1589" w:type="dxa"/>
            <w:shd w:val="clear" w:color="auto" w:fill="E2EFD9" w:themeFill="accent6" w:themeFillTint="33"/>
          </w:tcPr>
          <w:p w14:paraId="6C3B8C7A" w14:textId="77777777" w:rsidR="002153E5" w:rsidRPr="00346800" w:rsidRDefault="002153E5" w:rsidP="00F75072">
            <w:pPr>
              <w:rPr>
                <w:sz w:val="22"/>
                <w:szCs w:val="22"/>
              </w:rPr>
            </w:pPr>
            <w:r w:rsidRPr="00346800">
              <w:rPr>
                <w:sz w:val="22"/>
                <w:szCs w:val="22"/>
              </w:rPr>
              <w:t>Site Establishment</w:t>
            </w:r>
          </w:p>
        </w:tc>
        <w:tc>
          <w:tcPr>
            <w:tcW w:w="1589" w:type="dxa"/>
            <w:shd w:val="clear" w:color="auto" w:fill="E2EFD9" w:themeFill="accent6" w:themeFillTint="33"/>
          </w:tcPr>
          <w:p w14:paraId="43892798" w14:textId="77777777" w:rsidR="002153E5" w:rsidRPr="00346800" w:rsidRDefault="002153E5" w:rsidP="00F75072">
            <w:pPr>
              <w:rPr>
                <w:sz w:val="22"/>
                <w:szCs w:val="22"/>
              </w:rPr>
            </w:pPr>
            <w:r w:rsidRPr="00346800">
              <w:rPr>
                <w:sz w:val="22"/>
                <w:szCs w:val="22"/>
              </w:rPr>
              <w:t>Site Establishment</w:t>
            </w:r>
          </w:p>
        </w:tc>
        <w:tc>
          <w:tcPr>
            <w:tcW w:w="2922" w:type="dxa"/>
            <w:shd w:val="clear" w:color="auto" w:fill="E2EFD9" w:themeFill="accent6" w:themeFillTint="33"/>
          </w:tcPr>
          <w:p w14:paraId="7FC0D50C" w14:textId="77777777" w:rsidR="002153E5" w:rsidRPr="00346800" w:rsidRDefault="002153E5" w:rsidP="00F75072">
            <w:pPr>
              <w:rPr>
                <w:sz w:val="22"/>
                <w:szCs w:val="22"/>
              </w:rPr>
            </w:pPr>
            <w:r w:rsidRPr="00346800">
              <w:rPr>
                <w:sz w:val="22"/>
                <w:szCs w:val="22"/>
              </w:rPr>
              <w:t>Description and quantification of whether and nature of site establishment needs (watering, herbivory etc.)</w:t>
            </w:r>
          </w:p>
        </w:tc>
        <w:tc>
          <w:tcPr>
            <w:tcW w:w="1037" w:type="dxa"/>
            <w:shd w:val="clear" w:color="auto" w:fill="E2EFD9" w:themeFill="accent6" w:themeFillTint="33"/>
          </w:tcPr>
          <w:p w14:paraId="23BA1D9B" w14:textId="77777777" w:rsidR="002153E5" w:rsidRPr="00346800" w:rsidRDefault="002153E5" w:rsidP="00F75072">
            <w:pPr>
              <w:rPr>
                <w:sz w:val="22"/>
                <w:szCs w:val="22"/>
              </w:rPr>
            </w:pPr>
            <w:r w:rsidRPr="00346800">
              <w:rPr>
                <w:sz w:val="22"/>
                <w:szCs w:val="22"/>
              </w:rPr>
              <w:t>Desktop and/or Site Visit</w:t>
            </w:r>
          </w:p>
        </w:tc>
        <w:tc>
          <w:tcPr>
            <w:tcW w:w="1229" w:type="dxa"/>
            <w:shd w:val="clear" w:color="auto" w:fill="E2EFD9" w:themeFill="accent6" w:themeFillTint="33"/>
          </w:tcPr>
          <w:p w14:paraId="648547F7" w14:textId="77777777" w:rsidR="002153E5" w:rsidRPr="00346800" w:rsidRDefault="002153E5" w:rsidP="00F75072">
            <w:pPr>
              <w:rPr>
                <w:sz w:val="22"/>
                <w:szCs w:val="22"/>
              </w:rPr>
            </w:pPr>
            <w:r w:rsidRPr="00346800">
              <w:rPr>
                <w:sz w:val="22"/>
                <w:szCs w:val="22"/>
              </w:rPr>
              <w:t>Yes</w:t>
            </w:r>
          </w:p>
        </w:tc>
        <w:tc>
          <w:tcPr>
            <w:tcW w:w="2912" w:type="dxa"/>
            <w:shd w:val="clear" w:color="auto" w:fill="E2EFD9" w:themeFill="accent6" w:themeFillTint="33"/>
          </w:tcPr>
          <w:p w14:paraId="6826B801" w14:textId="77777777" w:rsidR="002153E5" w:rsidRPr="00346800" w:rsidRDefault="002153E5" w:rsidP="00F75072">
            <w:pPr>
              <w:rPr>
                <w:sz w:val="22"/>
                <w:szCs w:val="22"/>
              </w:rPr>
            </w:pPr>
            <w:r w:rsidRPr="00346800">
              <w:rPr>
                <w:sz w:val="22"/>
                <w:szCs w:val="22"/>
              </w:rPr>
              <w:t>Needs to be investigated at a level of detail that is serviceable for estimating crew needs and timing</w:t>
            </w:r>
          </w:p>
        </w:tc>
      </w:tr>
      <w:tr w:rsidR="002153E5" w:rsidRPr="00346800" w14:paraId="5976EF12" w14:textId="77777777" w:rsidTr="002153E5">
        <w:tc>
          <w:tcPr>
            <w:tcW w:w="1803" w:type="dxa"/>
            <w:shd w:val="clear" w:color="auto" w:fill="E2EFD9" w:themeFill="accent6" w:themeFillTint="33"/>
          </w:tcPr>
          <w:p w14:paraId="0239E6FD" w14:textId="77777777" w:rsidR="002153E5" w:rsidRPr="00346800" w:rsidRDefault="002153E5" w:rsidP="00F75072">
            <w:pPr>
              <w:rPr>
                <w:sz w:val="22"/>
                <w:szCs w:val="22"/>
              </w:rPr>
            </w:pPr>
            <w:r w:rsidRPr="00346800">
              <w:rPr>
                <w:sz w:val="22"/>
                <w:szCs w:val="22"/>
              </w:rPr>
              <w:lastRenderedPageBreak/>
              <w:t>Stewardship Activities proposed</w:t>
            </w:r>
          </w:p>
        </w:tc>
        <w:tc>
          <w:tcPr>
            <w:tcW w:w="1589" w:type="dxa"/>
            <w:shd w:val="clear" w:color="auto" w:fill="E2EFD9" w:themeFill="accent6" w:themeFillTint="33"/>
          </w:tcPr>
          <w:p w14:paraId="025F203A" w14:textId="77777777" w:rsidR="002153E5" w:rsidRPr="00346800" w:rsidRDefault="002153E5" w:rsidP="00F75072">
            <w:pPr>
              <w:rPr>
                <w:sz w:val="22"/>
                <w:szCs w:val="22"/>
              </w:rPr>
            </w:pPr>
            <w:r w:rsidRPr="00346800">
              <w:rPr>
                <w:sz w:val="22"/>
                <w:szCs w:val="22"/>
              </w:rPr>
              <w:t>Site Establishment</w:t>
            </w:r>
          </w:p>
        </w:tc>
        <w:tc>
          <w:tcPr>
            <w:tcW w:w="1589" w:type="dxa"/>
            <w:shd w:val="clear" w:color="auto" w:fill="E2EFD9" w:themeFill="accent6" w:themeFillTint="33"/>
          </w:tcPr>
          <w:p w14:paraId="1663F9E9" w14:textId="77777777" w:rsidR="002153E5" w:rsidRPr="00346800" w:rsidRDefault="002153E5" w:rsidP="00F75072">
            <w:pPr>
              <w:rPr>
                <w:sz w:val="22"/>
                <w:szCs w:val="22"/>
              </w:rPr>
            </w:pPr>
            <w:r w:rsidRPr="00346800">
              <w:rPr>
                <w:sz w:val="22"/>
                <w:szCs w:val="22"/>
              </w:rPr>
              <w:t>Site Establishment capacity needs</w:t>
            </w:r>
          </w:p>
        </w:tc>
        <w:tc>
          <w:tcPr>
            <w:tcW w:w="2922" w:type="dxa"/>
            <w:shd w:val="clear" w:color="auto" w:fill="E2EFD9" w:themeFill="accent6" w:themeFillTint="33"/>
          </w:tcPr>
          <w:p w14:paraId="147729E6" w14:textId="77777777" w:rsidR="002153E5" w:rsidRPr="00346800" w:rsidRDefault="002153E5" w:rsidP="00F75072">
            <w:pPr>
              <w:rPr>
                <w:sz w:val="22"/>
                <w:szCs w:val="22"/>
              </w:rPr>
            </w:pPr>
            <w:r w:rsidRPr="00346800">
              <w:rPr>
                <w:sz w:val="22"/>
                <w:szCs w:val="22"/>
              </w:rPr>
              <w:t>Estimate of Crew hours</w:t>
            </w:r>
          </w:p>
        </w:tc>
        <w:tc>
          <w:tcPr>
            <w:tcW w:w="1037" w:type="dxa"/>
            <w:shd w:val="clear" w:color="auto" w:fill="E2EFD9" w:themeFill="accent6" w:themeFillTint="33"/>
          </w:tcPr>
          <w:p w14:paraId="3A8F08A2" w14:textId="77777777" w:rsidR="002153E5" w:rsidRPr="00346800" w:rsidRDefault="002153E5" w:rsidP="00F75072">
            <w:pPr>
              <w:rPr>
                <w:sz w:val="22"/>
                <w:szCs w:val="22"/>
              </w:rPr>
            </w:pPr>
            <w:r w:rsidRPr="00346800">
              <w:rPr>
                <w:sz w:val="22"/>
                <w:szCs w:val="22"/>
              </w:rPr>
              <w:t>Desktop</w:t>
            </w:r>
          </w:p>
        </w:tc>
        <w:tc>
          <w:tcPr>
            <w:tcW w:w="1229" w:type="dxa"/>
            <w:shd w:val="clear" w:color="auto" w:fill="E2EFD9" w:themeFill="accent6" w:themeFillTint="33"/>
          </w:tcPr>
          <w:p w14:paraId="034CB270" w14:textId="77777777" w:rsidR="002153E5" w:rsidRPr="00346800" w:rsidRDefault="002153E5" w:rsidP="00F75072">
            <w:pPr>
              <w:rPr>
                <w:sz w:val="22"/>
                <w:szCs w:val="22"/>
              </w:rPr>
            </w:pPr>
            <w:r w:rsidRPr="00346800">
              <w:rPr>
                <w:sz w:val="22"/>
                <w:szCs w:val="22"/>
              </w:rPr>
              <w:t>Yes</w:t>
            </w:r>
          </w:p>
        </w:tc>
        <w:tc>
          <w:tcPr>
            <w:tcW w:w="2912" w:type="dxa"/>
            <w:shd w:val="clear" w:color="auto" w:fill="E2EFD9" w:themeFill="accent6" w:themeFillTint="33"/>
          </w:tcPr>
          <w:p w14:paraId="306623C4" w14:textId="77777777" w:rsidR="002153E5" w:rsidRPr="00346800" w:rsidRDefault="002153E5" w:rsidP="00F75072">
            <w:pPr>
              <w:rPr>
                <w:sz w:val="22"/>
                <w:szCs w:val="22"/>
              </w:rPr>
            </w:pPr>
          </w:p>
        </w:tc>
      </w:tr>
      <w:tr w:rsidR="002153E5" w:rsidRPr="00346800" w14:paraId="33501B2C" w14:textId="77777777" w:rsidTr="002153E5">
        <w:tc>
          <w:tcPr>
            <w:tcW w:w="1803" w:type="dxa"/>
            <w:shd w:val="clear" w:color="auto" w:fill="E2EFD9" w:themeFill="accent6" w:themeFillTint="33"/>
          </w:tcPr>
          <w:p w14:paraId="42BE605A" w14:textId="77777777" w:rsidR="002153E5" w:rsidRPr="00346800" w:rsidRDefault="002153E5" w:rsidP="00F75072">
            <w:pPr>
              <w:rPr>
                <w:sz w:val="22"/>
                <w:szCs w:val="22"/>
              </w:rPr>
            </w:pPr>
            <w:r w:rsidRPr="00346800">
              <w:rPr>
                <w:sz w:val="22"/>
                <w:szCs w:val="22"/>
              </w:rPr>
              <w:t>Stewardship Activities proposed</w:t>
            </w:r>
          </w:p>
        </w:tc>
        <w:tc>
          <w:tcPr>
            <w:tcW w:w="1589" w:type="dxa"/>
            <w:shd w:val="clear" w:color="auto" w:fill="E2EFD9" w:themeFill="accent6" w:themeFillTint="33"/>
          </w:tcPr>
          <w:p w14:paraId="1C833C3B" w14:textId="77777777" w:rsidR="002153E5" w:rsidRPr="00346800" w:rsidRDefault="002153E5" w:rsidP="00F75072">
            <w:pPr>
              <w:rPr>
                <w:sz w:val="22"/>
                <w:szCs w:val="22"/>
              </w:rPr>
            </w:pPr>
            <w:r w:rsidRPr="00346800">
              <w:rPr>
                <w:sz w:val="22"/>
                <w:szCs w:val="22"/>
              </w:rPr>
              <w:t>Site Establishment</w:t>
            </w:r>
          </w:p>
        </w:tc>
        <w:tc>
          <w:tcPr>
            <w:tcW w:w="1589" w:type="dxa"/>
            <w:shd w:val="clear" w:color="auto" w:fill="E2EFD9" w:themeFill="accent6" w:themeFillTint="33"/>
          </w:tcPr>
          <w:p w14:paraId="71AA6D9C" w14:textId="77777777" w:rsidR="002153E5" w:rsidRPr="00346800" w:rsidRDefault="002153E5" w:rsidP="00F75072">
            <w:pPr>
              <w:rPr>
                <w:sz w:val="22"/>
                <w:szCs w:val="22"/>
              </w:rPr>
            </w:pPr>
            <w:r w:rsidRPr="00346800">
              <w:rPr>
                <w:sz w:val="22"/>
                <w:szCs w:val="22"/>
              </w:rPr>
              <w:t>Site Establishment Seasonality</w:t>
            </w:r>
          </w:p>
        </w:tc>
        <w:tc>
          <w:tcPr>
            <w:tcW w:w="2922" w:type="dxa"/>
            <w:shd w:val="clear" w:color="auto" w:fill="E2EFD9" w:themeFill="accent6" w:themeFillTint="33"/>
          </w:tcPr>
          <w:p w14:paraId="323BF322" w14:textId="77777777" w:rsidR="002153E5" w:rsidRPr="00346800" w:rsidRDefault="002153E5" w:rsidP="00F75072">
            <w:pPr>
              <w:rPr>
                <w:sz w:val="22"/>
                <w:szCs w:val="22"/>
              </w:rPr>
            </w:pPr>
            <w:r w:rsidRPr="00346800">
              <w:rPr>
                <w:sz w:val="22"/>
                <w:szCs w:val="22"/>
              </w:rPr>
              <w:t>Months or season work can be performed in</w:t>
            </w:r>
          </w:p>
        </w:tc>
        <w:tc>
          <w:tcPr>
            <w:tcW w:w="1037" w:type="dxa"/>
            <w:shd w:val="clear" w:color="auto" w:fill="E2EFD9" w:themeFill="accent6" w:themeFillTint="33"/>
          </w:tcPr>
          <w:p w14:paraId="40EB23C3" w14:textId="77777777" w:rsidR="002153E5" w:rsidRPr="00346800" w:rsidRDefault="002153E5" w:rsidP="00F75072">
            <w:pPr>
              <w:rPr>
                <w:sz w:val="22"/>
                <w:szCs w:val="22"/>
              </w:rPr>
            </w:pPr>
            <w:r w:rsidRPr="00346800">
              <w:rPr>
                <w:sz w:val="22"/>
                <w:szCs w:val="22"/>
              </w:rPr>
              <w:t>Desktop</w:t>
            </w:r>
          </w:p>
        </w:tc>
        <w:tc>
          <w:tcPr>
            <w:tcW w:w="1229" w:type="dxa"/>
            <w:shd w:val="clear" w:color="auto" w:fill="E2EFD9" w:themeFill="accent6" w:themeFillTint="33"/>
          </w:tcPr>
          <w:p w14:paraId="65A2549D" w14:textId="77777777" w:rsidR="002153E5" w:rsidRPr="00346800" w:rsidRDefault="002153E5" w:rsidP="00F75072">
            <w:pPr>
              <w:rPr>
                <w:sz w:val="22"/>
                <w:szCs w:val="22"/>
              </w:rPr>
            </w:pPr>
            <w:r w:rsidRPr="00346800">
              <w:rPr>
                <w:sz w:val="22"/>
                <w:szCs w:val="22"/>
              </w:rPr>
              <w:t>Yes</w:t>
            </w:r>
          </w:p>
        </w:tc>
        <w:tc>
          <w:tcPr>
            <w:tcW w:w="2912" w:type="dxa"/>
            <w:shd w:val="clear" w:color="auto" w:fill="E2EFD9" w:themeFill="accent6" w:themeFillTint="33"/>
          </w:tcPr>
          <w:p w14:paraId="1F950791" w14:textId="77777777" w:rsidR="002153E5" w:rsidRPr="00346800" w:rsidRDefault="002153E5" w:rsidP="00F75072">
            <w:pPr>
              <w:rPr>
                <w:sz w:val="22"/>
                <w:szCs w:val="22"/>
              </w:rPr>
            </w:pPr>
          </w:p>
        </w:tc>
      </w:tr>
      <w:tr w:rsidR="002153E5" w:rsidRPr="00346800" w14:paraId="10D9844D" w14:textId="77777777" w:rsidTr="002153E5">
        <w:tc>
          <w:tcPr>
            <w:tcW w:w="1803" w:type="dxa"/>
            <w:shd w:val="clear" w:color="auto" w:fill="E2EFD9" w:themeFill="accent6" w:themeFillTint="33"/>
          </w:tcPr>
          <w:p w14:paraId="232F2421" w14:textId="77777777" w:rsidR="002153E5" w:rsidRPr="00346800" w:rsidRDefault="002153E5" w:rsidP="00F75072">
            <w:pPr>
              <w:rPr>
                <w:sz w:val="22"/>
                <w:szCs w:val="22"/>
              </w:rPr>
            </w:pPr>
            <w:r w:rsidRPr="00346800">
              <w:rPr>
                <w:sz w:val="22"/>
                <w:szCs w:val="22"/>
              </w:rPr>
              <w:t>Stewardship Activities proposed</w:t>
            </w:r>
          </w:p>
        </w:tc>
        <w:tc>
          <w:tcPr>
            <w:tcW w:w="1589" w:type="dxa"/>
            <w:shd w:val="clear" w:color="auto" w:fill="E2EFD9" w:themeFill="accent6" w:themeFillTint="33"/>
          </w:tcPr>
          <w:p w14:paraId="6289C1DB" w14:textId="77777777" w:rsidR="002153E5" w:rsidRPr="00346800" w:rsidRDefault="002153E5" w:rsidP="00F75072">
            <w:pPr>
              <w:rPr>
                <w:sz w:val="22"/>
                <w:szCs w:val="22"/>
              </w:rPr>
            </w:pPr>
            <w:r w:rsidRPr="00346800">
              <w:rPr>
                <w:sz w:val="22"/>
                <w:szCs w:val="22"/>
              </w:rPr>
              <w:t>Vegetation Maintenance</w:t>
            </w:r>
          </w:p>
        </w:tc>
        <w:tc>
          <w:tcPr>
            <w:tcW w:w="1589" w:type="dxa"/>
            <w:shd w:val="clear" w:color="auto" w:fill="E2EFD9" w:themeFill="accent6" w:themeFillTint="33"/>
          </w:tcPr>
          <w:p w14:paraId="59DECD6B" w14:textId="77777777" w:rsidR="002153E5" w:rsidRPr="00346800" w:rsidRDefault="002153E5" w:rsidP="00F75072">
            <w:pPr>
              <w:rPr>
                <w:sz w:val="22"/>
                <w:szCs w:val="22"/>
              </w:rPr>
            </w:pPr>
            <w:r w:rsidRPr="00346800">
              <w:rPr>
                <w:sz w:val="22"/>
                <w:szCs w:val="22"/>
              </w:rPr>
              <w:t>Vegetation Maintenance</w:t>
            </w:r>
          </w:p>
        </w:tc>
        <w:tc>
          <w:tcPr>
            <w:tcW w:w="2922" w:type="dxa"/>
            <w:shd w:val="clear" w:color="auto" w:fill="E2EFD9" w:themeFill="accent6" w:themeFillTint="33"/>
          </w:tcPr>
          <w:p w14:paraId="537B5A10" w14:textId="77777777" w:rsidR="002153E5" w:rsidRPr="00346800" w:rsidRDefault="002153E5" w:rsidP="00F75072">
            <w:pPr>
              <w:rPr>
                <w:sz w:val="22"/>
                <w:szCs w:val="22"/>
              </w:rPr>
            </w:pPr>
            <w:r w:rsidRPr="00346800">
              <w:rPr>
                <w:sz w:val="22"/>
                <w:szCs w:val="22"/>
              </w:rPr>
              <w:t xml:space="preserve">Description and quantification of vegetation maintenance needs (e.g. thinning, underplanting, replanting). </w:t>
            </w:r>
          </w:p>
        </w:tc>
        <w:tc>
          <w:tcPr>
            <w:tcW w:w="1037" w:type="dxa"/>
            <w:shd w:val="clear" w:color="auto" w:fill="E2EFD9" w:themeFill="accent6" w:themeFillTint="33"/>
          </w:tcPr>
          <w:p w14:paraId="3E3AE9A2" w14:textId="77777777" w:rsidR="002153E5" w:rsidRPr="00346800" w:rsidRDefault="002153E5" w:rsidP="00F75072">
            <w:pPr>
              <w:rPr>
                <w:sz w:val="22"/>
                <w:szCs w:val="22"/>
              </w:rPr>
            </w:pPr>
            <w:r w:rsidRPr="00346800">
              <w:rPr>
                <w:sz w:val="22"/>
                <w:szCs w:val="22"/>
              </w:rPr>
              <w:t>Desktop and/or Site Visit</w:t>
            </w:r>
          </w:p>
        </w:tc>
        <w:tc>
          <w:tcPr>
            <w:tcW w:w="1229" w:type="dxa"/>
            <w:shd w:val="clear" w:color="auto" w:fill="E2EFD9" w:themeFill="accent6" w:themeFillTint="33"/>
          </w:tcPr>
          <w:p w14:paraId="2DAF51B2" w14:textId="77777777" w:rsidR="002153E5" w:rsidRPr="00346800" w:rsidRDefault="002153E5" w:rsidP="00F75072">
            <w:pPr>
              <w:rPr>
                <w:sz w:val="22"/>
                <w:szCs w:val="22"/>
              </w:rPr>
            </w:pPr>
            <w:r w:rsidRPr="00346800">
              <w:rPr>
                <w:sz w:val="22"/>
                <w:szCs w:val="22"/>
              </w:rPr>
              <w:t>Yes</w:t>
            </w:r>
          </w:p>
        </w:tc>
        <w:tc>
          <w:tcPr>
            <w:tcW w:w="2912" w:type="dxa"/>
            <w:shd w:val="clear" w:color="auto" w:fill="E2EFD9" w:themeFill="accent6" w:themeFillTint="33"/>
          </w:tcPr>
          <w:p w14:paraId="39DDE651" w14:textId="77777777" w:rsidR="002153E5" w:rsidRPr="00346800" w:rsidRDefault="002153E5" w:rsidP="00F75072">
            <w:pPr>
              <w:rPr>
                <w:sz w:val="22"/>
                <w:szCs w:val="22"/>
              </w:rPr>
            </w:pPr>
            <w:r w:rsidRPr="00346800">
              <w:rPr>
                <w:sz w:val="22"/>
                <w:szCs w:val="22"/>
              </w:rPr>
              <w:t>Needs to be investigated at a level of detail that is serviceable for estimating crew needs and timing</w:t>
            </w:r>
          </w:p>
        </w:tc>
      </w:tr>
      <w:tr w:rsidR="002153E5" w:rsidRPr="00346800" w14:paraId="2266BCDF" w14:textId="77777777" w:rsidTr="002153E5">
        <w:tc>
          <w:tcPr>
            <w:tcW w:w="1803" w:type="dxa"/>
            <w:shd w:val="clear" w:color="auto" w:fill="E2EFD9" w:themeFill="accent6" w:themeFillTint="33"/>
          </w:tcPr>
          <w:p w14:paraId="03B52D68" w14:textId="77777777" w:rsidR="002153E5" w:rsidRPr="00346800" w:rsidRDefault="002153E5" w:rsidP="00F75072">
            <w:pPr>
              <w:rPr>
                <w:sz w:val="22"/>
                <w:szCs w:val="22"/>
              </w:rPr>
            </w:pPr>
            <w:r w:rsidRPr="00346800">
              <w:rPr>
                <w:sz w:val="22"/>
                <w:szCs w:val="22"/>
              </w:rPr>
              <w:t>Stewardship Activities proposed</w:t>
            </w:r>
          </w:p>
        </w:tc>
        <w:tc>
          <w:tcPr>
            <w:tcW w:w="1589" w:type="dxa"/>
            <w:shd w:val="clear" w:color="auto" w:fill="E2EFD9" w:themeFill="accent6" w:themeFillTint="33"/>
          </w:tcPr>
          <w:p w14:paraId="589BA16E" w14:textId="77777777" w:rsidR="002153E5" w:rsidRPr="00346800" w:rsidRDefault="002153E5" w:rsidP="00F75072">
            <w:pPr>
              <w:rPr>
                <w:sz w:val="22"/>
                <w:szCs w:val="22"/>
              </w:rPr>
            </w:pPr>
            <w:r w:rsidRPr="00346800">
              <w:rPr>
                <w:sz w:val="22"/>
                <w:szCs w:val="22"/>
              </w:rPr>
              <w:t>Vegetation Maintenance</w:t>
            </w:r>
          </w:p>
        </w:tc>
        <w:tc>
          <w:tcPr>
            <w:tcW w:w="1589" w:type="dxa"/>
            <w:shd w:val="clear" w:color="auto" w:fill="E2EFD9" w:themeFill="accent6" w:themeFillTint="33"/>
          </w:tcPr>
          <w:p w14:paraId="658CF112" w14:textId="77777777" w:rsidR="002153E5" w:rsidRPr="00346800" w:rsidRDefault="002153E5" w:rsidP="00F75072">
            <w:pPr>
              <w:rPr>
                <w:sz w:val="22"/>
                <w:szCs w:val="22"/>
              </w:rPr>
            </w:pPr>
            <w:r w:rsidRPr="00346800">
              <w:rPr>
                <w:sz w:val="22"/>
                <w:szCs w:val="22"/>
              </w:rPr>
              <w:t>Vegetation Maintenance capacity needs</w:t>
            </w:r>
          </w:p>
        </w:tc>
        <w:tc>
          <w:tcPr>
            <w:tcW w:w="2922" w:type="dxa"/>
            <w:shd w:val="clear" w:color="auto" w:fill="E2EFD9" w:themeFill="accent6" w:themeFillTint="33"/>
          </w:tcPr>
          <w:p w14:paraId="6B091FE5" w14:textId="77777777" w:rsidR="002153E5" w:rsidRPr="00346800" w:rsidRDefault="002153E5" w:rsidP="00F75072">
            <w:pPr>
              <w:rPr>
                <w:sz w:val="22"/>
                <w:szCs w:val="22"/>
              </w:rPr>
            </w:pPr>
            <w:r w:rsidRPr="00346800">
              <w:rPr>
                <w:sz w:val="22"/>
                <w:szCs w:val="22"/>
              </w:rPr>
              <w:t>Estimate of Crew Hours</w:t>
            </w:r>
          </w:p>
        </w:tc>
        <w:tc>
          <w:tcPr>
            <w:tcW w:w="1037" w:type="dxa"/>
            <w:shd w:val="clear" w:color="auto" w:fill="E2EFD9" w:themeFill="accent6" w:themeFillTint="33"/>
          </w:tcPr>
          <w:p w14:paraId="581984A8" w14:textId="77777777" w:rsidR="002153E5" w:rsidRPr="00346800" w:rsidRDefault="002153E5" w:rsidP="00F75072">
            <w:pPr>
              <w:rPr>
                <w:sz w:val="22"/>
                <w:szCs w:val="22"/>
              </w:rPr>
            </w:pPr>
            <w:r w:rsidRPr="00346800">
              <w:rPr>
                <w:sz w:val="22"/>
                <w:szCs w:val="22"/>
              </w:rPr>
              <w:t>Desktop</w:t>
            </w:r>
          </w:p>
        </w:tc>
        <w:tc>
          <w:tcPr>
            <w:tcW w:w="1229" w:type="dxa"/>
            <w:shd w:val="clear" w:color="auto" w:fill="E2EFD9" w:themeFill="accent6" w:themeFillTint="33"/>
          </w:tcPr>
          <w:p w14:paraId="1F13A402" w14:textId="77777777" w:rsidR="002153E5" w:rsidRPr="00346800" w:rsidRDefault="002153E5" w:rsidP="00F75072">
            <w:pPr>
              <w:rPr>
                <w:sz w:val="22"/>
                <w:szCs w:val="22"/>
              </w:rPr>
            </w:pPr>
            <w:r w:rsidRPr="00346800">
              <w:rPr>
                <w:sz w:val="22"/>
                <w:szCs w:val="22"/>
              </w:rPr>
              <w:t>Yes</w:t>
            </w:r>
          </w:p>
        </w:tc>
        <w:tc>
          <w:tcPr>
            <w:tcW w:w="2912" w:type="dxa"/>
            <w:shd w:val="clear" w:color="auto" w:fill="E2EFD9" w:themeFill="accent6" w:themeFillTint="33"/>
          </w:tcPr>
          <w:p w14:paraId="4F87A8E2" w14:textId="77777777" w:rsidR="002153E5" w:rsidRPr="00346800" w:rsidRDefault="002153E5" w:rsidP="00F75072">
            <w:pPr>
              <w:rPr>
                <w:sz w:val="22"/>
                <w:szCs w:val="22"/>
              </w:rPr>
            </w:pPr>
          </w:p>
        </w:tc>
      </w:tr>
      <w:tr w:rsidR="002153E5" w:rsidRPr="00346800" w14:paraId="638EA8D7" w14:textId="77777777" w:rsidTr="002153E5">
        <w:tc>
          <w:tcPr>
            <w:tcW w:w="1803" w:type="dxa"/>
            <w:shd w:val="clear" w:color="auto" w:fill="E2EFD9" w:themeFill="accent6" w:themeFillTint="33"/>
          </w:tcPr>
          <w:p w14:paraId="5A687786" w14:textId="77777777" w:rsidR="002153E5" w:rsidRPr="00346800" w:rsidRDefault="002153E5" w:rsidP="00F75072">
            <w:pPr>
              <w:rPr>
                <w:sz w:val="22"/>
                <w:szCs w:val="22"/>
              </w:rPr>
            </w:pPr>
            <w:r w:rsidRPr="00346800">
              <w:rPr>
                <w:sz w:val="22"/>
                <w:szCs w:val="22"/>
              </w:rPr>
              <w:t>Stewardship Activities proposed</w:t>
            </w:r>
          </w:p>
        </w:tc>
        <w:tc>
          <w:tcPr>
            <w:tcW w:w="1589" w:type="dxa"/>
            <w:shd w:val="clear" w:color="auto" w:fill="E2EFD9" w:themeFill="accent6" w:themeFillTint="33"/>
          </w:tcPr>
          <w:p w14:paraId="74BE3894" w14:textId="77777777" w:rsidR="002153E5" w:rsidRPr="00346800" w:rsidRDefault="002153E5" w:rsidP="00F75072">
            <w:pPr>
              <w:rPr>
                <w:sz w:val="22"/>
                <w:szCs w:val="22"/>
              </w:rPr>
            </w:pPr>
            <w:r w:rsidRPr="00346800">
              <w:rPr>
                <w:sz w:val="22"/>
                <w:szCs w:val="22"/>
              </w:rPr>
              <w:t>Vegetation Maintenance</w:t>
            </w:r>
          </w:p>
        </w:tc>
        <w:tc>
          <w:tcPr>
            <w:tcW w:w="1589" w:type="dxa"/>
            <w:shd w:val="clear" w:color="auto" w:fill="E2EFD9" w:themeFill="accent6" w:themeFillTint="33"/>
          </w:tcPr>
          <w:p w14:paraId="408D6AFE" w14:textId="77777777" w:rsidR="002153E5" w:rsidRPr="00346800" w:rsidRDefault="002153E5" w:rsidP="00F75072">
            <w:pPr>
              <w:rPr>
                <w:sz w:val="22"/>
                <w:szCs w:val="22"/>
              </w:rPr>
            </w:pPr>
            <w:r w:rsidRPr="00346800">
              <w:rPr>
                <w:sz w:val="22"/>
                <w:szCs w:val="22"/>
              </w:rPr>
              <w:t>Vegetation Maintenance Seasonality</w:t>
            </w:r>
          </w:p>
        </w:tc>
        <w:tc>
          <w:tcPr>
            <w:tcW w:w="2922" w:type="dxa"/>
            <w:shd w:val="clear" w:color="auto" w:fill="E2EFD9" w:themeFill="accent6" w:themeFillTint="33"/>
          </w:tcPr>
          <w:p w14:paraId="0C4E7B67" w14:textId="77777777" w:rsidR="002153E5" w:rsidRPr="00346800" w:rsidRDefault="002153E5" w:rsidP="00F75072">
            <w:pPr>
              <w:rPr>
                <w:sz w:val="22"/>
                <w:szCs w:val="22"/>
              </w:rPr>
            </w:pPr>
            <w:r w:rsidRPr="00346800">
              <w:rPr>
                <w:sz w:val="22"/>
                <w:szCs w:val="22"/>
              </w:rPr>
              <w:t>Months or season work can be performed in</w:t>
            </w:r>
          </w:p>
        </w:tc>
        <w:tc>
          <w:tcPr>
            <w:tcW w:w="1037" w:type="dxa"/>
            <w:shd w:val="clear" w:color="auto" w:fill="E2EFD9" w:themeFill="accent6" w:themeFillTint="33"/>
          </w:tcPr>
          <w:p w14:paraId="39E0CBD3" w14:textId="77777777" w:rsidR="002153E5" w:rsidRPr="00346800" w:rsidRDefault="002153E5" w:rsidP="00F75072">
            <w:pPr>
              <w:rPr>
                <w:sz w:val="22"/>
                <w:szCs w:val="22"/>
              </w:rPr>
            </w:pPr>
            <w:r w:rsidRPr="00346800">
              <w:rPr>
                <w:sz w:val="22"/>
                <w:szCs w:val="22"/>
              </w:rPr>
              <w:t>Desktop</w:t>
            </w:r>
          </w:p>
        </w:tc>
        <w:tc>
          <w:tcPr>
            <w:tcW w:w="1229" w:type="dxa"/>
            <w:shd w:val="clear" w:color="auto" w:fill="E2EFD9" w:themeFill="accent6" w:themeFillTint="33"/>
          </w:tcPr>
          <w:p w14:paraId="70E2E987" w14:textId="77777777" w:rsidR="002153E5" w:rsidRPr="00346800" w:rsidRDefault="002153E5" w:rsidP="00F75072">
            <w:pPr>
              <w:rPr>
                <w:sz w:val="22"/>
                <w:szCs w:val="22"/>
              </w:rPr>
            </w:pPr>
            <w:r w:rsidRPr="00346800">
              <w:rPr>
                <w:sz w:val="22"/>
                <w:szCs w:val="22"/>
              </w:rPr>
              <w:t>Yes</w:t>
            </w:r>
          </w:p>
        </w:tc>
        <w:tc>
          <w:tcPr>
            <w:tcW w:w="2912" w:type="dxa"/>
            <w:shd w:val="clear" w:color="auto" w:fill="E2EFD9" w:themeFill="accent6" w:themeFillTint="33"/>
          </w:tcPr>
          <w:p w14:paraId="4C25DCA6" w14:textId="77777777" w:rsidR="002153E5" w:rsidRPr="00346800" w:rsidRDefault="002153E5" w:rsidP="00F75072">
            <w:pPr>
              <w:rPr>
                <w:sz w:val="22"/>
                <w:szCs w:val="22"/>
              </w:rPr>
            </w:pPr>
          </w:p>
        </w:tc>
      </w:tr>
    </w:tbl>
    <w:p w14:paraId="59B39C59" w14:textId="77777777" w:rsidR="002153E5" w:rsidRPr="004F674C" w:rsidRDefault="002153E5"/>
    <w:sectPr w:rsidR="002153E5" w:rsidRPr="004F674C" w:rsidSect="00435D3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8D86" w14:textId="77777777" w:rsidR="00E141A7" w:rsidRDefault="00E141A7" w:rsidP="003E7883">
      <w:r>
        <w:separator/>
      </w:r>
    </w:p>
  </w:endnote>
  <w:endnote w:type="continuationSeparator" w:id="0">
    <w:p w14:paraId="06B8D842" w14:textId="77777777" w:rsidR="00E141A7" w:rsidRDefault="00E141A7" w:rsidP="003E7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EB01" w14:textId="77777777" w:rsidR="000E5F13" w:rsidRDefault="000E5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844177"/>
      <w:docPartObj>
        <w:docPartGallery w:val="Page Numbers (Bottom of Page)"/>
        <w:docPartUnique/>
      </w:docPartObj>
    </w:sdtPr>
    <w:sdtEndPr>
      <w:rPr>
        <w:noProof/>
      </w:rPr>
    </w:sdtEndPr>
    <w:sdtContent>
      <w:p w14:paraId="005F0A86" w14:textId="40D15981" w:rsidR="003E7883" w:rsidRDefault="003E78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EF566E" w14:textId="77777777" w:rsidR="003E7883" w:rsidRDefault="003E7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E9CB" w14:textId="77777777" w:rsidR="000E5F13" w:rsidRDefault="000E5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37B8" w14:textId="77777777" w:rsidR="00E141A7" w:rsidRDefault="00E141A7" w:rsidP="003E7883">
      <w:r>
        <w:separator/>
      </w:r>
    </w:p>
  </w:footnote>
  <w:footnote w:type="continuationSeparator" w:id="0">
    <w:p w14:paraId="21E09566" w14:textId="77777777" w:rsidR="00E141A7" w:rsidRDefault="00E141A7" w:rsidP="003E7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D4EE" w14:textId="77777777" w:rsidR="000E5F13" w:rsidRDefault="000E5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300469"/>
      <w:docPartObj>
        <w:docPartGallery w:val="Watermarks"/>
        <w:docPartUnique/>
      </w:docPartObj>
    </w:sdtPr>
    <w:sdtEndPr/>
    <w:sdtContent>
      <w:p w14:paraId="3BCAADCE" w14:textId="14AD0075" w:rsidR="000E5F13" w:rsidRDefault="00E141A7">
        <w:pPr>
          <w:pStyle w:val="Header"/>
        </w:pPr>
        <w:r>
          <w:rPr>
            <w:noProof/>
          </w:rPr>
          <w:pict w14:anchorId="065BD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7CCA" w14:textId="77777777" w:rsidR="000E5F13" w:rsidRDefault="000E5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10D"/>
    <w:multiLevelType w:val="hybridMultilevel"/>
    <w:tmpl w:val="4830DE44"/>
    <w:lvl w:ilvl="0" w:tplc="0CC682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E6819"/>
    <w:multiLevelType w:val="hybridMultilevel"/>
    <w:tmpl w:val="5BFE8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46599"/>
    <w:multiLevelType w:val="hybridMultilevel"/>
    <w:tmpl w:val="D036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220CF"/>
    <w:multiLevelType w:val="hybridMultilevel"/>
    <w:tmpl w:val="A8FA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13922"/>
    <w:multiLevelType w:val="hybridMultilevel"/>
    <w:tmpl w:val="1B74B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7C15B"/>
    <w:multiLevelType w:val="hybridMultilevel"/>
    <w:tmpl w:val="8DEAD396"/>
    <w:lvl w:ilvl="0" w:tplc="CC569D08">
      <w:start w:val="1"/>
      <w:numFmt w:val="upperLetter"/>
      <w:lvlText w:val="%1."/>
      <w:lvlJc w:val="left"/>
      <w:pPr>
        <w:ind w:left="720" w:hanging="360"/>
      </w:pPr>
    </w:lvl>
    <w:lvl w:ilvl="1" w:tplc="E3B88E30">
      <w:start w:val="1"/>
      <w:numFmt w:val="lowerLetter"/>
      <w:lvlText w:val="%2."/>
      <w:lvlJc w:val="left"/>
      <w:pPr>
        <w:ind w:left="1440" w:hanging="360"/>
      </w:pPr>
    </w:lvl>
    <w:lvl w:ilvl="2" w:tplc="6FE8B2D6">
      <w:start w:val="1"/>
      <w:numFmt w:val="lowerRoman"/>
      <w:lvlText w:val="%3."/>
      <w:lvlJc w:val="right"/>
      <w:pPr>
        <w:ind w:left="2160" w:hanging="180"/>
      </w:pPr>
    </w:lvl>
    <w:lvl w:ilvl="3" w:tplc="63C61E0E">
      <w:start w:val="1"/>
      <w:numFmt w:val="decimal"/>
      <w:lvlText w:val="%4."/>
      <w:lvlJc w:val="left"/>
      <w:pPr>
        <w:ind w:left="2880" w:hanging="360"/>
      </w:pPr>
    </w:lvl>
    <w:lvl w:ilvl="4" w:tplc="64C8BC2E">
      <w:start w:val="1"/>
      <w:numFmt w:val="lowerLetter"/>
      <w:lvlText w:val="%5."/>
      <w:lvlJc w:val="left"/>
      <w:pPr>
        <w:ind w:left="3600" w:hanging="360"/>
      </w:pPr>
    </w:lvl>
    <w:lvl w:ilvl="5" w:tplc="B7F23600">
      <w:start w:val="1"/>
      <w:numFmt w:val="lowerRoman"/>
      <w:lvlText w:val="%6."/>
      <w:lvlJc w:val="right"/>
      <w:pPr>
        <w:ind w:left="4320" w:hanging="180"/>
      </w:pPr>
    </w:lvl>
    <w:lvl w:ilvl="6" w:tplc="1C2E9664">
      <w:start w:val="1"/>
      <w:numFmt w:val="decimal"/>
      <w:lvlText w:val="%7."/>
      <w:lvlJc w:val="left"/>
      <w:pPr>
        <w:ind w:left="5040" w:hanging="360"/>
      </w:pPr>
    </w:lvl>
    <w:lvl w:ilvl="7" w:tplc="ED047948">
      <w:start w:val="1"/>
      <w:numFmt w:val="lowerLetter"/>
      <w:lvlText w:val="%8."/>
      <w:lvlJc w:val="left"/>
      <w:pPr>
        <w:ind w:left="5760" w:hanging="360"/>
      </w:pPr>
    </w:lvl>
    <w:lvl w:ilvl="8" w:tplc="4300E74A">
      <w:start w:val="1"/>
      <w:numFmt w:val="lowerRoman"/>
      <w:lvlText w:val="%9."/>
      <w:lvlJc w:val="right"/>
      <w:pPr>
        <w:ind w:left="6480" w:hanging="180"/>
      </w:pPr>
    </w:lvl>
  </w:abstractNum>
  <w:abstractNum w:abstractNumId="6" w15:restartNumberingAfterBreak="0">
    <w:nsid w:val="3AEC32E0"/>
    <w:multiLevelType w:val="hybridMultilevel"/>
    <w:tmpl w:val="05ACF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F2394"/>
    <w:multiLevelType w:val="hybridMultilevel"/>
    <w:tmpl w:val="21A28744"/>
    <w:lvl w:ilvl="0" w:tplc="0CC682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25278"/>
    <w:multiLevelType w:val="hybridMultilevel"/>
    <w:tmpl w:val="1D56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7562F"/>
    <w:multiLevelType w:val="hybridMultilevel"/>
    <w:tmpl w:val="29F8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7587B"/>
    <w:multiLevelType w:val="hybridMultilevel"/>
    <w:tmpl w:val="3C38AC2A"/>
    <w:lvl w:ilvl="0" w:tplc="0CC682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7FC0DC"/>
    <w:multiLevelType w:val="hybridMultilevel"/>
    <w:tmpl w:val="9A702E80"/>
    <w:lvl w:ilvl="0" w:tplc="4438949C">
      <w:start w:val="1"/>
      <w:numFmt w:val="bullet"/>
      <w:lvlText w:val=""/>
      <w:lvlJc w:val="left"/>
      <w:pPr>
        <w:ind w:left="720" w:hanging="360"/>
      </w:pPr>
      <w:rPr>
        <w:rFonts w:ascii="Symbol" w:hAnsi="Symbol" w:hint="default"/>
      </w:rPr>
    </w:lvl>
    <w:lvl w:ilvl="1" w:tplc="8D34820E">
      <w:start w:val="1"/>
      <w:numFmt w:val="bullet"/>
      <w:lvlText w:val="o"/>
      <w:lvlJc w:val="left"/>
      <w:pPr>
        <w:ind w:left="1440" w:hanging="360"/>
      </w:pPr>
      <w:rPr>
        <w:rFonts w:ascii="Courier New" w:hAnsi="Courier New" w:hint="default"/>
      </w:rPr>
    </w:lvl>
    <w:lvl w:ilvl="2" w:tplc="F7CC166A">
      <w:start w:val="1"/>
      <w:numFmt w:val="bullet"/>
      <w:lvlText w:val=""/>
      <w:lvlJc w:val="left"/>
      <w:pPr>
        <w:ind w:left="2160" w:hanging="360"/>
      </w:pPr>
      <w:rPr>
        <w:rFonts w:ascii="Wingdings" w:hAnsi="Wingdings" w:hint="default"/>
      </w:rPr>
    </w:lvl>
    <w:lvl w:ilvl="3" w:tplc="22DEE89C">
      <w:start w:val="1"/>
      <w:numFmt w:val="bullet"/>
      <w:lvlText w:val=""/>
      <w:lvlJc w:val="left"/>
      <w:pPr>
        <w:ind w:left="2880" w:hanging="360"/>
      </w:pPr>
      <w:rPr>
        <w:rFonts w:ascii="Symbol" w:hAnsi="Symbol" w:hint="default"/>
      </w:rPr>
    </w:lvl>
    <w:lvl w:ilvl="4" w:tplc="31947586">
      <w:start w:val="1"/>
      <w:numFmt w:val="bullet"/>
      <w:lvlText w:val="o"/>
      <w:lvlJc w:val="left"/>
      <w:pPr>
        <w:ind w:left="3600" w:hanging="360"/>
      </w:pPr>
      <w:rPr>
        <w:rFonts w:ascii="Courier New" w:hAnsi="Courier New" w:hint="default"/>
      </w:rPr>
    </w:lvl>
    <w:lvl w:ilvl="5" w:tplc="18105B96">
      <w:start w:val="1"/>
      <w:numFmt w:val="bullet"/>
      <w:lvlText w:val=""/>
      <w:lvlJc w:val="left"/>
      <w:pPr>
        <w:ind w:left="4320" w:hanging="360"/>
      </w:pPr>
      <w:rPr>
        <w:rFonts w:ascii="Wingdings" w:hAnsi="Wingdings" w:hint="default"/>
      </w:rPr>
    </w:lvl>
    <w:lvl w:ilvl="6" w:tplc="F50EC1EE">
      <w:start w:val="1"/>
      <w:numFmt w:val="bullet"/>
      <w:lvlText w:val=""/>
      <w:lvlJc w:val="left"/>
      <w:pPr>
        <w:ind w:left="5040" w:hanging="360"/>
      </w:pPr>
      <w:rPr>
        <w:rFonts w:ascii="Symbol" w:hAnsi="Symbol" w:hint="default"/>
      </w:rPr>
    </w:lvl>
    <w:lvl w:ilvl="7" w:tplc="7F74EF0C">
      <w:start w:val="1"/>
      <w:numFmt w:val="bullet"/>
      <w:lvlText w:val="o"/>
      <w:lvlJc w:val="left"/>
      <w:pPr>
        <w:ind w:left="5760" w:hanging="360"/>
      </w:pPr>
      <w:rPr>
        <w:rFonts w:ascii="Courier New" w:hAnsi="Courier New" w:hint="default"/>
      </w:rPr>
    </w:lvl>
    <w:lvl w:ilvl="8" w:tplc="39225D42">
      <w:start w:val="1"/>
      <w:numFmt w:val="bullet"/>
      <w:lvlText w:val=""/>
      <w:lvlJc w:val="left"/>
      <w:pPr>
        <w:ind w:left="6480" w:hanging="360"/>
      </w:pPr>
      <w:rPr>
        <w:rFonts w:ascii="Wingdings" w:hAnsi="Wingdings" w:hint="default"/>
      </w:rPr>
    </w:lvl>
  </w:abstractNum>
  <w:abstractNum w:abstractNumId="12" w15:restartNumberingAfterBreak="0">
    <w:nsid w:val="60E32978"/>
    <w:multiLevelType w:val="hybridMultilevel"/>
    <w:tmpl w:val="31F6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F0D1F"/>
    <w:multiLevelType w:val="hybridMultilevel"/>
    <w:tmpl w:val="0A9C4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91735"/>
    <w:multiLevelType w:val="hybridMultilevel"/>
    <w:tmpl w:val="07104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668A52"/>
    <w:multiLevelType w:val="hybridMultilevel"/>
    <w:tmpl w:val="BA62DD74"/>
    <w:lvl w:ilvl="0" w:tplc="64326C4C">
      <w:start w:val="1"/>
      <w:numFmt w:val="bullet"/>
      <w:lvlText w:val=""/>
      <w:lvlJc w:val="left"/>
      <w:pPr>
        <w:ind w:left="720" w:hanging="360"/>
      </w:pPr>
      <w:rPr>
        <w:rFonts w:ascii="Symbol" w:hAnsi="Symbol" w:hint="default"/>
      </w:rPr>
    </w:lvl>
    <w:lvl w:ilvl="1" w:tplc="17465AC8">
      <w:start w:val="1"/>
      <w:numFmt w:val="bullet"/>
      <w:lvlText w:val="o"/>
      <w:lvlJc w:val="left"/>
      <w:pPr>
        <w:ind w:left="1440" w:hanging="360"/>
      </w:pPr>
      <w:rPr>
        <w:rFonts w:ascii="Courier New" w:hAnsi="Courier New" w:hint="default"/>
      </w:rPr>
    </w:lvl>
    <w:lvl w:ilvl="2" w:tplc="04CEA2D6">
      <w:start w:val="1"/>
      <w:numFmt w:val="bullet"/>
      <w:lvlText w:val=""/>
      <w:lvlJc w:val="left"/>
      <w:pPr>
        <w:ind w:left="2160" w:hanging="360"/>
      </w:pPr>
      <w:rPr>
        <w:rFonts w:ascii="Wingdings" w:hAnsi="Wingdings" w:hint="default"/>
      </w:rPr>
    </w:lvl>
    <w:lvl w:ilvl="3" w:tplc="7B0CF8EE">
      <w:start w:val="1"/>
      <w:numFmt w:val="bullet"/>
      <w:lvlText w:val=""/>
      <w:lvlJc w:val="left"/>
      <w:pPr>
        <w:ind w:left="2880" w:hanging="360"/>
      </w:pPr>
      <w:rPr>
        <w:rFonts w:ascii="Symbol" w:hAnsi="Symbol" w:hint="default"/>
      </w:rPr>
    </w:lvl>
    <w:lvl w:ilvl="4" w:tplc="5CB40186">
      <w:start w:val="1"/>
      <w:numFmt w:val="bullet"/>
      <w:lvlText w:val="o"/>
      <w:lvlJc w:val="left"/>
      <w:pPr>
        <w:ind w:left="3600" w:hanging="360"/>
      </w:pPr>
      <w:rPr>
        <w:rFonts w:ascii="Courier New" w:hAnsi="Courier New" w:hint="default"/>
      </w:rPr>
    </w:lvl>
    <w:lvl w:ilvl="5" w:tplc="A88A4062">
      <w:start w:val="1"/>
      <w:numFmt w:val="bullet"/>
      <w:lvlText w:val=""/>
      <w:lvlJc w:val="left"/>
      <w:pPr>
        <w:ind w:left="4320" w:hanging="360"/>
      </w:pPr>
      <w:rPr>
        <w:rFonts w:ascii="Wingdings" w:hAnsi="Wingdings" w:hint="default"/>
      </w:rPr>
    </w:lvl>
    <w:lvl w:ilvl="6" w:tplc="6C882954">
      <w:start w:val="1"/>
      <w:numFmt w:val="bullet"/>
      <w:lvlText w:val=""/>
      <w:lvlJc w:val="left"/>
      <w:pPr>
        <w:ind w:left="5040" w:hanging="360"/>
      </w:pPr>
      <w:rPr>
        <w:rFonts w:ascii="Symbol" w:hAnsi="Symbol" w:hint="default"/>
      </w:rPr>
    </w:lvl>
    <w:lvl w:ilvl="7" w:tplc="02D6300A">
      <w:start w:val="1"/>
      <w:numFmt w:val="bullet"/>
      <w:lvlText w:val="o"/>
      <w:lvlJc w:val="left"/>
      <w:pPr>
        <w:ind w:left="5760" w:hanging="360"/>
      </w:pPr>
      <w:rPr>
        <w:rFonts w:ascii="Courier New" w:hAnsi="Courier New" w:hint="default"/>
      </w:rPr>
    </w:lvl>
    <w:lvl w:ilvl="8" w:tplc="7C22CC4A">
      <w:start w:val="1"/>
      <w:numFmt w:val="bullet"/>
      <w:lvlText w:val=""/>
      <w:lvlJc w:val="left"/>
      <w:pPr>
        <w:ind w:left="6480" w:hanging="360"/>
      </w:pPr>
      <w:rPr>
        <w:rFonts w:ascii="Wingdings" w:hAnsi="Wingdings" w:hint="default"/>
      </w:rPr>
    </w:lvl>
  </w:abstractNum>
  <w:abstractNum w:abstractNumId="16" w15:restartNumberingAfterBreak="0">
    <w:nsid w:val="6F642500"/>
    <w:multiLevelType w:val="hybridMultilevel"/>
    <w:tmpl w:val="6A584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606AFC"/>
    <w:multiLevelType w:val="hybridMultilevel"/>
    <w:tmpl w:val="4638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505857"/>
    <w:multiLevelType w:val="hybridMultilevel"/>
    <w:tmpl w:val="93D84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5D5081"/>
    <w:multiLevelType w:val="hybridMultilevel"/>
    <w:tmpl w:val="8598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1A1AC3"/>
    <w:multiLevelType w:val="hybridMultilevel"/>
    <w:tmpl w:val="FCA85D9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1525894">
    <w:abstractNumId w:val="5"/>
  </w:num>
  <w:num w:numId="2" w16cid:durableId="761418215">
    <w:abstractNumId w:val="11"/>
  </w:num>
  <w:num w:numId="3" w16cid:durableId="1604991839">
    <w:abstractNumId w:val="15"/>
  </w:num>
  <w:num w:numId="4" w16cid:durableId="643244026">
    <w:abstractNumId w:val="18"/>
  </w:num>
  <w:num w:numId="5" w16cid:durableId="50278579">
    <w:abstractNumId w:val="16"/>
  </w:num>
  <w:num w:numId="6" w16cid:durableId="1109620832">
    <w:abstractNumId w:val="6"/>
  </w:num>
  <w:num w:numId="7" w16cid:durableId="218133726">
    <w:abstractNumId w:val="1"/>
  </w:num>
  <w:num w:numId="8" w16cid:durableId="1766264553">
    <w:abstractNumId w:val="8"/>
  </w:num>
  <w:num w:numId="9" w16cid:durableId="161746126">
    <w:abstractNumId w:val="13"/>
  </w:num>
  <w:num w:numId="10" w16cid:durableId="369845217">
    <w:abstractNumId w:val="17"/>
  </w:num>
  <w:num w:numId="11" w16cid:durableId="1083180170">
    <w:abstractNumId w:val="9"/>
  </w:num>
  <w:num w:numId="12" w16cid:durableId="310067017">
    <w:abstractNumId w:val="4"/>
  </w:num>
  <w:num w:numId="13" w16cid:durableId="188757591">
    <w:abstractNumId w:val="19"/>
  </w:num>
  <w:num w:numId="14" w16cid:durableId="854073458">
    <w:abstractNumId w:val="14"/>
  </w:num>
  <w:num w:numId="15" w16cid:durableId="398291318">
    <w:abstractNumId w:val="10"/>
  </w:num>
  <w:num w:numId="16" w16cid:durableId="1018119816">
    <w:abstractNumId w:val="0"/>
  </w:num>
  <w:num w:numId="17" w16cid:durableId="964852961">
    <w:abstractNumId w:val="7"/>
  </w:num>
  <w:num w:numId="18" w16cid:durableId="1518040618">
    <w:abstractNumId w:val="20"/>
  </w:num>
  <w:num w:numId="19" w16cid:durableId="294794126">
    <w:abstractNumId w:val="2"/>
  </w:num>
  <w:num w:numId="20" w16cid:durableId="1122965058">
    <w:abstractNumId w:val="3"/>
  </w:num>
  <w:num w:numId="21" w16cid:durableId="14547888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E5F13"/>
    <w:rsid w:val="000E6A5B"/>
    <w:rsid w:val="0010686B"/>
    <w:rsid w:val="00133227"/>
    <w:rsid w:val="00133505"/>
    <w:rsid w:val="001B2C3F"/>
    <w:rsid w:val="001B7701"/>
    <w:rsid w:val="001C7115"/>
    <w:rsid w:val="001F2295"/>
    <w:rsid w:val="002153E5"/>
    <w:rsid w:val="002A554E"/>
    <w:rsid w:val="002C58C6"/>
    <w:rsid w:val="002D5C11"/>
    <w:rsid w:val="002E24D5"/>
    <w:rsid w:val="00342DC2"/>
    <w:rsid w:val="00346800"/>
    <w:rsid w:val="00347383"/>
    <w:rsid w:val="003D6C24"/>
    <w:rsid w:val="003E7883"/>
    <w:rsid w:val="00407F77"/>
    <w:rsid w:val="00435D34"/>
    <w:rsid w:val="00457B92"/>
    <w:rsid w:val="004805CC"/>
    <w:rsid w:val="004B5E4B"/>
    <w:rsid w:val="004C3C47"/>
    <w:rsid w:val="004C4EFD"/>
    <w:rsid w:val="004F674C"/>
    <w:rsid w:val="00546251"/>
    <w:rsid w:val="00546922"/>
    <w:rsid w:val="005611D0"/>
    <w:rsid w:val="005C0733"/>
    <w:rsid w:val="00643EEF"/>
    <w:rsid w:val="00647E61"/>
    <w:rsid w:val="006512F7"/>
    <w:rsid w:val="00661600"/>
    <w:rsid w:val="006A126F"/>
    <w:rsid w:val="006F0B9A"/>
    <w:rsid w:val="0070140C"/>
    <w:rsid w:val="00793604"/>
    <w:rsid w:val="007A0C1A"/>
    <w:rsid w:val="007D4FD4"/>
    <w:rsid w:val="007E2D53"/>
    <w:rsid w:val="007F4D75"/>
    <w:rsid w:val="007F6BA4"/>
    <w:rsid w:val="00863C13"/>
    <w:rsid w:val="0086670F"/>
    <w:rsid w:val="00880DFE"/>
    <w:rsid w:val="008F2284"/>
    <w:rsid w:val="00960C8C"/>
    <w:rsid w:val="00A21231"/>
    <w:rsid w:val="00A87126"/>
    <w:rsid w:val="00AB5673"/>
    <w:rsid w:val="00B34034"/>
    <w:rsid w:val="00B84330"/>
    <w:rsid w:val="00BD2989"/>
    <w:rsid w:val="00C34272"/>
    <w:rsid w:val="00C477CF"/>
    <w:rsid w:val="00D1010D"/>
    <w:rsid w:val="00D83F7D"/>
    <w:rsid w:val="00E141A7"/>
    <w:rsid w:val="00E8712C"/>
    <w:rsid w:val="00E93E15"/>
    <w:rsid w:val="00EB6EBB"/>
    <w:rsid w:val="00EC20B0"/>
    <w:rsid w:val="00ED6934"/>
    <w:rsid w:val="00EE6E42"/>
    <w:rsid w:val="00EF1B71"/>
    <w:rsid w:val="00FC1ADC"/>
    <w:rsid w:val="1EFAE498"/>
    <w:rsid w:val="3B751B01"/>
    <w:rsid w:val="6F6CD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883"/>
    <w:pPr>
      <w:tabs>
        <w:tab w:val="center" w:pos="4680"/>
        <w:tab w:val="right" w:pos="9360"/>
      </w:tabs>
    </w:pPr>
  </w:style>
  <w:style w:type="character" w:customStyle="1" w:styleId="HeaderChar">
    <w:name w:val="Header Char"/>
    <w:basedOn w:val="DefaultParagraphFont"/>
    <w:link w:val="Header"/>
    <w:uiPriority w:val="99"/>
    <w:rsid w:val="003E7883"/>
  </w:style>
  <w:style w:type="paragraph" w:styleId="Footer">
    <w:name w:val="footer"/>
    <w:basedOn w:val="Normal"/>
    <w:link w:val="FooterChar"/>
    <w:uiPriority w:val="99"/>
    <w:unhideWhenUsed/>
    <w:rsid w:val="003E7883"/>
    <w:pPr>
      <w:tabs>
        <w:tab w:val="center" w:pos="4680"/>
        <w:tab w:val="right" w:pos="9360"/>
      </w:tabs>
    </w:pPr>
  </w:style>
  <w:style w:type="character" w:customStyle="1" w:styleId="FooterChar">
    <w:name w:val="Footer Char"/>
    <w:basedOn w:val="DefaultParagraphFont"/>
    <w:link w:val="Footer"/>
    <w:uiPriority w:val="99"/>
    <w:rsid w:val="003E7883"/>
  </w:style>
  <w:style w:type="paragraph" w:styleId="ListParagraph">
    <w:name w:val="List Paragraph"/>
    <w:basedOn w:val="Normal"/>
    <w:uiPriority w:val="34"/>
    <w:qFormat/>
    <w:rsid w:val="007E2D53"/>
    <w:pPr>
      <w:ind w:left="720"/>
      <w:contextualSpacing/>
    </w:pPr>
  </w:style>
  <w:style w:type="table" w:styleId="TableGrid">
    <w:name w:val="Table Grid"/>
    <w:basedOn w:val="TableNormal"/>
    <w:uiPriority w:val="39"/>
    <w:rsid w:val="00435D34"/>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4CFEB-D894-4388-978D-E723E562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3889</Words>
  <Characters>22169</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Ecology</Company>
  <LinksUpToDate>false</LinksUpToDate>
  <CharactersWithSpaces>26006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Baumann, Cheryl</cp:lastModifiedBy>
  <cp:revision>2</cp:revision>
  <dcterms:created xsi:type="dcterms:W3CDTF">2026-05-07T19:17:00Z</dcterms:created>
  <dcterms:modified xsi:type="dcterms:W3CDTF">2026-05-07T19:17:00Z</dcterms:modified>
</cp:coreProperties>
</file>