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E0B" w:rsidRDefault="000F1E0B" w:rsidP="000F1E0B">
      <w:pPr>
        <w:widowControl w:val="0"/>
        <w:autoSpaceDE w:val="0"/>
        <w:autoSpaceDN w:val="0"/>
        <w:adjustRightInd w:val="0"/>
        <w:spacing w:after="0" w:line="240" w:lineRule="auto"/>
        <w:ind w:left="3600" w:right="-1800" w:firstLine="720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-257175</wp:posOffset>
            </wp:positionV>
            <wp:extent cx="5943600" cy="1511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 NOPLE print  logo extra stretch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5272" w:rsidRDefault="00B45272" w:rsidP="000F1E0B">
      <w:pPr>
        <w:widowControl w:val="0"/>
        <w:autoSpaceDE w:val="0"/>
        <w:autoSpaceDN w:val="0"/>
        <w:adjustRightInd w:val="0"/>
        <w:spacing w:after="0" w:line="240" w:lineRule="auto"/>
        <w:ind w:left="3600" w:right="-1800" w:firstLine="720"/>
        <w:rPr>
          <w:rFonts w:ascii="Arial" w:hAnsi="Arial" w:cs="Arial"/>
          <w:b/>
          <w:bCs/>
          <w:sz w:val="20"/>
          <w:szCs w:val="20"/>
        </w:rPr>
      </w:pPr>
    </w:p>
    <w:p w:rsidR="00686B0B" w:rsidRDefault="008A0C3D" w:rsidP="00686B0B">
      <w:pPr>
        <w:widowControl w:val="0"/>
        <w:autoSpaceDE w:val="0"/>
        <w:autoSpaceDN w:val="0"/>
        <w:adjustRightInd w:val="0"/>
        <w:spacing w:after="0" w:line="240" w:lineRule="auto"/>
        <w:ind w:left="3600" w:right="-180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68.8pt;margin-top:9.25pt;width:142.05pt;height:52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" filled="f" stroked="f">
            <v:textbox>
              <w:txbxContent>
                <w:p w:rsidR="000D73DD" w:rsidRDefault="000D73DD" w:rsidP="008F29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65" w:right="-18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Clallam County Courthouse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         </w:t>
                  </w:r>
                  <w:r w:rsidR="008F2932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223 E. Fourth Street, # 5                                                            Port Angeles, WA 98362</w:t>
                  </w:r>
                </w:p>
                <w:p w:rsidR="000D73DD" w:rsidRPr="009D5E09" w:rsidRDefault="000D73DD" w:rsidP="00F24C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0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</w:t>
                  </w:r>
                  <w:r w:rsidR="008F2932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360/417-2326</w:t>
                  </w:r>
                </w:p>
                <w:p w:rsidR="000D73DD" w:rsidRDefault="000D73DD" w:rsidP="00F24C73"/>
              </w:txbxContent>
            </v:textbox>
          </v:shape>
        </w:pict>
      </w:r>
      <w:r w:rsidR="008F2932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0F1E0B">
        <w:rPr>
          <w:rFonts w:ascii="Arial" w:hAnsi="Arial" w:cs="Arial"/>
          <w:b/>
          <w:bCs/>
          <w:sz w:val="20"/>
          <w:szCs w:val="20"/>
        </w:rPr>
        <w:t>North Olympic Peninsula Lead Entity for Salmon</w:t>
      </w:r>
    </w:p>
    <w:p w:rsidR="002C49DC" w:rsidRDefault="002C49DC" w:rsidP="00686B0B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Tahoma" w:hAnsi="Tahoma" w:cs="Tahoma"/>
          <w:color w:val="548DD4" w:themeColor="text2" w:themeTint="99"/>
          <w:sz w:val="28"/>
          <w:szCs w:val="28"/>
        </w:rPr>
      </w:pPr>
    </w:p>
    <w:p w:rsidR="0056082F" w:rsidRPr="00686B0B" w:rsidRDefault="002C49DC" w:rsidP="00686B0B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b/>
          <w:bCs/>
          <w:sz w:val="20"/>
          <w:szCs w:val="20"/>
        </w:rPr>
      </w:pPr>
      <w:r>
        <w:rPr>
          <w:rFonts w:ascii="Tahoma" w:hAnsi="Tahoma" w:cs="Tahoma"/>
          <w:color w:val="548DD4" w:themeColor="text2" w:themeTint="99"/>
          <w:sz w:val="28"/>
          <w:szCs w:val="28"/>
        </w:rPr>
        <w:t>Wed. Nov. 16</w:t>
      </w:r>
      <w:r w:rsidR="0056082F">
        <w:rPr>
          <w:rFonts w:ascii="Tahoma" w:hAnsi="Tahoma" w:cs="Tahoma"/>
          <w:color w:val="548DD4" w:themeColor="text2" w:themeTint="99"/>
          <w:sz w:val="28"/>
          <w:szCs w:val="28"/>
        </w:rPr>
        <w:t>, 2022</w:t>
      </w:r>
    </w:p>
    <w:p w:rsidR="0092345A" w:rsidRDefault="002C49DC" w:rsidP="009C6C68">
      <w:pPr>
        <w:rPr>
          <w:rFonts w:ascii="Tahoma" w:hAnsi="Tahoma" w:cs="Tahoma"/>
          <w:color w:val="548DD4" w:themeColor="text2" w:themeTint="99"/>
          <w:sz w:val="28"/>
          <w:szCs w:val="28"/>
        </w:rPr>
      </w:pPr>
      <w:r>
        <w:rPr>
          <w:rFonts w:ascii="Tahoma" w:hAnsi="Tahoma" w:cs="Tahoma"/>
          <w:color w:val="548DD4" w:themeColor="text2" w:themeTint="99"/>
          <w:sz w:val="28"/>
          <w:szCs w:val="28"/>
        </w:rPr>
        <w:t>9:00</w:t>
      </w:r>
      <w:r w:rsidR="0056082F">
        <w:rPr>
          <w:rFonts w:ascii="Tahoma" w:hAnsi="Tahoma" w:cs="Tahoma"/>
          <w:color w:val="548DD4" w:themeColor="text2" w:themeTint="99"/>
          <w:sz w:val="28"/>
          <w:szCs w:val="28"/>
        </w:rPr>
        <w:t xml:space="preserve"> a.m. </w:t>
      </w:r>
    </w:p>
    <w:p w:rsidR="002C49DC" w:rsidRDefault="002C49DC" w:rsidP="009C6C68">
      <w:pPr>
        <w:rPr>
          <w:rFonts w:ascii="Tahoma" w:hAnsi="Tahoma" w:cs="Tahoma"/>
          <w:color w:val="548DD4" w:themeColor="text2" w:themeTint="99"/>
          <w:sz w:val="28"/>
          <w:szCs w:val="28"/>
        </w:rPr>
      </w:pPr>
      <w:r>
        <w:rPr>
          <w:rFonts w:ascii="Tahoma" w:hAnsi="Tahoma" w:cs="Tahoma"/>
          <w:color w:val="548DD4" w:themeColor="text2" w:themeTint="99"/>
          <w:sz w:val="28"/>
          <w:szCs w:val="28"/>
        </w:rPr>
        <w:t xml:space="preserve">Meet at Dungeness Schoolhouse-Main Floor Classroom </w:t>
      </w:r>
    </w:p>
    <w:p w:rsidR="00B45272" w:rsidRDefault="00B45272" w:rsidP="009C6C68">
      <w:pPr>
        <w:rPr>
          <w:rFonts w:ascii="Tahoma" w:hAnsi="Tahoma" w:cs="Tahoma"/>
          <w:color w:val="548DD4" w:themeColor="text2" w:themeTint="99"/>
          <w:sz w:val="28"/>
          <w:szCs w:val="28"/>
        </w:rPr>
      </w:pPr>
      <w:r>
        <w:rPr>
          <w:rFonts w:ascii="Tahoma" w:hAnsi="Tahoma" w:cs="Tahoma"/>
          <w:color w:val="548DD4" w:themeColor="text2" w:themeTint="99"/>
          <w:sz w:val="28"/>
          <w:szCs w:val="28"/>
        </w:rPr>
        <w:t>AGENDA</w:t>
      </w:r>
    </w:p>
    <w:p w:rsidR="00B45272" w:rsidRDefault="008E7446" w:rsidP="00B45272">
      <w:pPr>
        <w:pStyle w:val="ListParagraph"/>
        <w:numPr>
          <w:ilvl w:val="0"/>
          <w:numId w:val="8"/>
        </w:numPr>
        <w:rPr>
          <w:rFonts w:ascii="Tahoma" w:hAnsi="Tahoma" w:cs="Tahoma"/>
          <w:color w:val="548DD4" w:themeColor="text2" w:themeTint="99"/>
          <w:sz w:val="28"/>
          <w:szCs w:val="28"/>
        </w:rPr>
      </w:pPr>
      <w:r>
        <w:rPr>
          <w:rFonts w:ascii="Tahoma" w:hAnsi="Tahoma" w:cs="Tahoma"/>
          <w:color w:val="548DD4" w:themeColor="text2" w:themeTint="99"/>
          <w:sz w:val="28"/>
          <w:szCs w:val="28"/>
        </w:rPr>
        <w:t>Introductions</w:t>
      </w:r>
    </w:p>
    <w:p w:rsidR="00B45272" w:rsidRDefault="00B45272" w:rsidP="00B45272">
      <w:pPr>
        <w:pStyle w:val="ListParagraph"/>
        <w:ind w:left="1080"/>
        <w:rPr>
          <w:rFonts w:ascii="Tahoma" w:hAnsi="Tahoma" w:cs="Tahoma"/>
          <w:color w:val="548DD4" w:themeColor="text2" w:themeTint="99"/>
          <w:sz w:val="28"/>
          <w:szCs w:val="28"/>
        </w:rPr>
      </w:pPr>
    </w:p>
    <w:p w:rsidR="00146C39" w:rsidRDefault="002C49DC" w:rsidP="00B45272">
      <w:pPr>
        <w:pStyle w:val="ListParagraph"/>
        <w:numPr>
          <w:ilvl w:val="0"/>
          <w:numId w:val="8"/>
        </w:numPr>
        <w:rPr>
          <w:rFonts w:ascii="Tahoma" w:hAnsi="Tahoma" w:cs="Tahoma"/>
          <w:color w:val="548DD4" w:themeColor="text2" w:themeTint="99"/>
          <w:sz w:val="28"/>
          <w:szCs w:val="28"/>
        </w:rPr>
      </w:pPr>
      <w:r>
        <w:rPr>
          <w:rFonts w:ascii="Tahoma" w:hAnsi="Tahoma" w:cs="Tahoma"/>
          <w:color w:val="548DD4" w:themeColor="text2" w:themeTint="99"/>
          <w:sz w:val="28"/>
          <w:szCs w:val="28"/>
        </w:rPr>
        <w:t>Project Sponsors tee up Lower Dungeness Floodplain Restoration</w:t>
      </w:r>
    </w:p>
    <w:p w:rsidR="00D01558" w:rsidRPr="00D01558" w:rsidRDefault="00D01558" w:rsidP="00D01558">
      <w:pPr>
        <w:pStyle w:val="ListParagraph"/>
        <w:rPr>
          <w:rFonts w:ascii="Tahoma" w:hAnsi="Tahoma" w:cs="Tahoma"/>
          <w:color w:val="548DD4" w:themeColor="text2" w:themeTint="99"/>
          <w:sz w:val="28"/>
          <w:szCs w:val="28"/>
        </w:rPr>
      </w:pPr>
    </w:p>
    <w:p w:rsidR="00D01558" w:rsidRDefault="002C49DC" w:rsidP="00B45272">
      <w:pPr>
        <w:pStyle w:val="ListParagraph"/>
        <w:numPr>
          <w:ilvl w:val="0"/>
          <w:numId w:val="8"/>
        </w:numPr>
        <w:rPr>
          <w:rFonts w:ascii="Tahoma" w:hAnsi="Tahoma" w:cs="Tahoma"/>
          <w:color w:val="548DD4" w:themeColor="text2" w:themeTint="99"/>
          <w:sz w:val="28"/>
          <w:szCs w:val="28"/>
        </w:rPr>
      </w:pPr>
      <w:r>
        <w:rPr>
          <w:rFonts w:ascii="Tahoma" w:hAnsi="Tahoma" w:cs="Tahoma"/>
          <w:color w:val="548DD4" w:themeColor="text2" w:themeTint="99"/>
          <w:sz w:val="28"/>
          <w:szCs w:val="28"/>
        </w:rPr>
        <w:t>Combined Walking/Driving Tour of L. Dungeness Floodplain Restoration</w:t>
      </w:r>
      <w:r w:rsidR="00D01558">
        <w:rPr>
          <w:rFonts w:ascii="Tahoma" w:hAnsi="Tahoma" w:cs="Tahoma"/>
          <w:color w:val="548DD4" w:themeColor="text2" w:themeTint="99"/>
          <w:sz w:val="28"/>
          <w:szCs w:val="28"/>
        </w:rPr>
        <w:t xml:space="preserve"> </w:t>
      </w:r>
      <w:r>
        <w:rPr>
          <w:rFonts w:ascii="Tahoma" w:hAnsi="Tahoma" w:cs="Tahoma"/>
          <w:color w:val="548DD4" w:themeColor="text2" w:themeTint="99"/>
          <w:sz w:val="28"/>
          <w:szCs w:val="28"/>
        </w:rPr>
        <w:t>– knee high boots, rain pants, safety vests, hard hats!</w:t>
      </w:r>
    </w:p>
    <w:p w:rsidR="00146C39" w:rsidRPr="00146C39" w:rsidRDefault="00146C39" w:rsidP="00146C39">
      <w:pPr>
        <w:pStyle w:val="ListParagraph"/>
        <w:rPr>
          <w:rFonts w:ascii="Tahoma" w:hAnsi="Tahoma" w:cs="Tahoma"/>
          <w:color w:val="548DD4" w:themeColor="text2" w:themeTint="99"/>
          <w:sz w:val="28"/>
          <w:szCs w:val="28"/>
        </w:rPr>
      </w:pPr>
    </w:p>
    <w:p w:rsidR="00146C39" w:rsidRDefault="002C49DC" w:rsidP="00B45272">
      <w:pPr>
        <w:pStyle w:val="ListParagraph"/>
        <w:numPr>
          <w:ilvl w:val="0"/>
          <w:numId w:val="8"/>
        </w:numPr>
        <w:rPr>
          <w:rFonts w:ascii="Tahoma" w:hAnsi="Tahoma" w:cs="Tahoma"/>
          <w:color w:val="548DD4" w:themeColor="text2" w:themeTint="99"/>
          <w:sz w:val="28"/>
          <w:szCs w:val="28"/>
        </w:rPr>
      </w:pPr>
      <w:r>
        <w:rPr>
          <w:rFonts w:ascii="Tahoma" w:hAnsi="Tahoma" w:cs="Tahoma"/>
          <w:color w:val="548DD4" w:themeColor="text2" w:themeTint="99"/>
          <w:sz w:val="28"/>
          <w:szCs w:val="28"/>
        </w:rPr>
        <w:t xml:space="preserve">10:45 Back to the Schoolhouse </w:t>
      </w:r>
    </w:p>
    <w:p w:rsidR="00686B0B" w:rsidRPr="00686B0B" w:rsidRDefault="00686B0B" w:rsidP="00686B0B">
      <w:pPr>
        <w:pStyle w:val="ListParagraph"/>
        <w:rPr>
          <w:rFonts w:ascii="Tahoma" w:hAnsi="Tahoma" w:cs="Tahoma"/>
          <w:color w:val="548DD4" w:themeColor="text2" w:themeTint="99"/>
          <w:sz w:val="28"/>
          <w:szCs w:val="28"/>
        </w:rPr>
      </w:pPr>
    </w:p>
    <w:p w:rsidR="005D508C" w:rsidRDefault="002C49DC" w:rsidP="005D508C">
      <w:pPr>
        <w:pStyle w:val="ListParagraph"/>
        <w:numPr>
          <w:ilvl w:val="0"/>
          <w:numId w:val="8"/>
        </w:numPr>
        <w:rPr>
          <w:rFonts w:ascii="Tahoma" w:hAnsi="Tahoma" w:cs="Tahoma"/>
          <w:color w:val="548DD4" w:themeColor="text2" w:themeTint="99"/>
          <w:sz w:val="28"/>
          <w:szCs w:val="28"/>
        </w:rPr>
      </w:pPr>
      <w:r w:rsidRPr="005D508C">
        <w:rPr>
          <w:rFonts w:ascii="Tahoma" w:hAnsi="Tahoma" w:cs="Tahoma"/>
          <w:color w:val="548DD4" w:themeColor="text2" w:themeTint="99"/>
          <w:sz w:val="28"/>
          <w:szCs w:val="28"/>
        </w:rPr>
        <w:t>11 a.m. TRG Meeting</w:t>
      </w:r>
      <w:r w:rsidR="003F2CB4" w:rsidRPr="005D508C">
        <w:rPr>
          <w:rFonts w:ascii="Tahoma" w:hAnsi="Tahoma" w:cs="Tahoma"/>
          <w:color w:val="548DD4" w:themeColor="text2" w:themeTint="99"/>
          <w:sz w:val="28"/>
          <w:szCs w:val="28"/>
        </w:rPr>
        <w:t>- Note we will attempt to Zo</w:t>
      </w:r>
      <w:r w:rsidR="005D508C" w:rsidRPr="005D508C">
        <w:rPr>
          <w:rFonts w:ascii="Tahoma" w:hAnsi="Tahoma" w:cs="Tahoma"/>
          <w:color w:val="548DD4" w:themeColor="text2" w:themeTint="99"/>
          <w:sz w:val="28"/>
          <w:szCs w:val="28"/>
        </w:rPr>
        <w:t xml:space="preserve">om the meeting from here. Details below. </w:t>
      </w:r>
    </w:p>
    <w:p w:rsidR="005D508C" w:rsidRPr="005D508C" w:rsidRDefault="005D508C" w:rsidP="005D508C">
      <w:pPr>
        <w:pStyle w:val="ListParagraph"/>
        <w:rPr>
          <w:rFonts w:ascii="Tahoma" w:hAnsi="Tahoma" w:cs="Tahoma"/>
          <w:color w:val="548DD4" w:themeColor="text2" w:themeTint="99"/>
          <w:sz w:val="28"/>
          <w:szCs w:val="28"/>
        </w:rPr>
      </w:pPr>
    </w:p>
    <w:p w:rsidR="005D508C" w:rsidRPr="005D508C" w:rsidRDefault="005D508C" w:rsidP="005D508C">
      <w:pPr>
        <w:pStyle w:val="ListParagraph"/>
        <w:ind w:left="1080"/>
        <w:rPr>
          <w:rFonts w:ascii="Tahoma" w:hAnsi="Tahoma" w:cs="Tahoma"/>
          <w:color w:val="548DD4" w:themeColor="text2" w:themeTint="99"/>
          <w:sz w:val="28"/>
          <w:szCs w:val="28"/>
        </w:rPr>
      </w:pPr>
      <w:bookmarkStart w:id="0" w:name="_GoBack"/>
      <w:bookmarkEnd w:id="0"/>
    </w:p>
    <w:p w:rsidR="0056082F" w:rsidRDefault="002C49DC" w:rsidP="00B45272">
      <w:pPr>
        <w:pStyle w:val="ListParagraph"/>
        <w:numPr>
          <w:ilvl w:val="0"/>
          <w:numId w:val="8"/>
        </w:numPr>
        <w:rPr>
          <w:rFonts w:ascii="Tahoma" w:hAnsi="Tahoma" w:cs="Tahoma"/>
          <w:color w:val="548DD4" w:themeColor="text2" w:themeTint="99"/>
          <w:sz w:val="28"/>
          <w:szCs w:val="28"/>
        </w:rPr>
      </w:pPr>
      <w:proofErr w:type="spellStart"/>
      <w:r>
        <w:rPr>
          <w:rFonts w:ascii="Tahoma" w:hAnsi="Tahoma" w:cs="Tahoma"/>
          <w:color w:val="548DD4" w:themeColor="text2" w:themeTint="99"/>
          <w:sz w:val="28"/>
          <w:szCs w:val="28"/>
        </w:rPr>
        <w:t>Workplan</w:t>
      </w:r>
      <w:proofErr w:type="spellEnd"/>
      <w:r>
        <w:rPr>
          <w:rFonts w:ascii="Tahoma" w:hAnsi="Tahoma" w:cs="Tahoma"/>
          <w:color w:val="548DD4" w:themeColor="text2" w:themeTint="99"/>
          <w:sz w:val="28"/>
          <w:szCs w:val="28"/>
        </w:rPr>
        <w:t xml:space="preserve"> Scoring Analysis- Lara Kawal</w:t>
      </w:r>
      <w:r w:rsidR="00E66586">
        <w:rPr>
          <w:rFonts w:ascii="Tahoma" w:hAnsi="Tahoma" w:cs="Tahoma"/>
          <w:color w:val="548DD4" w:themeColor="text2" w:themeTint="99"/>
          <w:sz w:val="28"/>
          <w:szCs w:val="28"/>
        </w:rPr>
        <w:t xml:space="preserve"> </w:t>
      </w:r>
      <w:r w:rsidR="003F2CB4">
        <w:rPr>
          <w:rFonts w:ascii="Tahoma" w:hAnsi="Tahoma" w:cs="Tahoma"/>
          <w:color w:val="548DD4" w:themeColor="text2" w:themeTint="99"/>
          <w:sz w:val="28"/>
          <w:szCs w:val="28"/>
        </w:rPr>
        <w:t xml:space="preserve"> </w:t>
      </w:r>
    </w:p>
    <w:p w:rsidR="00F85D0B" w:rsidRPr="00F85D0B" w:rsidRDefault="00F85D0B" w:rsidP="00F85D0B">
      <w:pPr>
        <w:pStyle w:val="ListParagraph"/>
        <w:rPr>
          <w:rFonts w:ascii="Tahoma" w:hAnsi="Tahoma" w:cs="Tahoma"/>
          <w:color w:val="548DD4" w:themeColor="text2" w:themeTint="99"/>
          <w:sz w:val="28"/>
          <w:szCs w:val="28"/>
        </w:rPr>
      </w:pPr>
    </w:p>
    <w:p w:rsidR="00F85D0B" w:rsidRPr="002C49DC" w:rsidRDefault="002C49DC" w:rsidP="002C49DC">
      <w:pPr>
        <w:pStyle w:val="ListParagraph"/>
        <w:numPr>
          <w:ilvl w:val="0"/>
          <w:numId w:val="8"/>
        </w:numPr>
        <w:rPr>
          <w:rFonts w:ascii="Tahoma" w:hAnsi="Tahoma" w:cs="Tahoma"/>
          <w:color w:val="548DD4" w:themeColor="text2" w:themeTint="99"/>
          <w:sz w:val="28"/>
          <w:szCs w:val="28"/>
        </w:rPr>
      </w:pPr>
      <w:r>
        <w:rPr>
          <w:rFonts w:ascii="Tahoma" w:hAnsi="Tahoma" w:cs="Tahoma"/>
          <w:color w:val="548DD4" w:themeColor="text2" w:themeTint="99"/>
          <w:sz w:val="28"/>
          <w:szCs w:val="28"/>
        </w:rPr>
        <w:t>TRG Recommendation of where LEG Draw the Line</w:t>
      </w:r>
    </w:p>
    <w:p w:rsidR="00F85D0B" w:rsidRDefault="00F85D0B" w:rsidP="00686B0B">
      <w:pPr>
        <w:pStyle w:val="ListParagraph"/>
        <w:ind w:left="1080"/>
        <w:rPr>
          <w:rFonts w:ascii="Tahoma" w:hAnsi="Tahoma" w:cs="Tahoma"/>
          <w:color w:val="548DD4" w:themeColor="text2" w:themeTint="99"/>
          <w:sz w:val="28"/>
          <w:szCs w:val="28"/>
        </w:rPr>
      </w:pPr>
    </w:p>
    <w:p w:rsidR="00C2552A" w:rsidRDefault="00955FDC" w:rsidP="00C2552A">
      <w:pPr>
        <w:pStyle w:val="ListParagraph"/>
        <w:numPr>
          <w:ilvl w:val="0"/>
          <w:numId w:val="8"/>
        </w:numPr>
        <w:rPr>
          <w:rFonts w:ascii="Tahoma" w:hAnsi="Tahoma" w:cs="Tahoma"/>
          <w:color w:val="548DD4" w:themeColor="text2" w:themeTint="99"/>
          <w:sz w:val="28"/>
          <w:szCs w:val="28"/>
        </w:rPr>
      </w:pPr>
      <w:r>
        <w:rPr>
          <w:rFonts w:ascii="Tahoma" w:hAnsi="Tahoma" w:cs="Tahoma"/>
          <w:color w:val="548DD4" w:themeColor="text2" w:themeTint="99"/>
          <w:sz w:val="28"/>
          <w:szCs w:val="28"/>
        </w:rPr>
        <w:t>Anything</w:t>
      </w:r>
      <w:r w:rsidR="00D01558">
        <w:rPr>
          <w:rFonts w:ascii="Tahoma" w:hAnsi="Tahoma" w:cs="Tahoma"/>
          <w:color w:val="548DD4" w:themeColor="text2" w:themeTint="99"/>
          <w:sz w:val="28"/>
          <w:szCs w:val="28"/>
        </w:rPr>
        <w:t xml:space="preserve"> else for the Good of the Order?</w:t>
      </w:r>
    </w:p>
    <w:p w:rsidR="005D508C" w:rsidRPr="005D508C" w:rsidRDefault="005D508C" w:rsidP="005D508C">
      <w:pPr>
        <w:pStyle w:val="ListParagraph"/>
        <w:rPr>
          <w:rFonts w:ascii="Tahoma" w:hAnsi="Tahoma" w:cs="Tahoma"/>
          <w:color w:val="548DD4" w:themeColor="text2" w:themeTint="99"/>
          <w:sz w:val="28"/>
          <w:szCs w:val="28"/>
        </w:rPr>
      </w:pPr>
    </w:p>
    <w:p w:rsidR="005D508C" w:rsidRDefault="005D508C" w:rsidP="005D508C">
      <w:pPr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  <w:r>
        <w:rPr>
          <w:rFonts w:ascii="Tahoma" w:hAnsi="Tahoma" w:cs="Tahoma"/>
          <w:color w:val="548DD4" w:themeColor="text2" w:themeTint="99"/>
          <w:sz w:val="28"/>
          <w:szCs w:val="28"/>
        </w:rPr>
        <w:lastRenderedPageBreak/>
        <w:t xml:space="preserve">Zoom Details: </w:t>
      </w:r>
      <w:hyperlink r:id="rId9" w:tgtFrame="_blank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https://us02web.zoom.us/j/86156673161?pwd=Y2tyUTdFSityUXBKaGNPeFJJSXlkQT09</w:t>
        </w:r>
      </w:hyperlink>
      <w:r>
        <w:rPr>
          <w:rFonts w:ascii="Segoe UI" w:hAnsi="Segoe UI" w:cs="Segoe UI"/>
          <w:color w:val="242424"/>
          <w:sz w:val="23"/>
          <w:szCs w:val="23"/>
        </w:rPr>
        <w:br/>
      </w:r>
      <w:r>
        <w:rPr>
          <w:rFonts w:ascii="Segoe UI" w:hAnsi="Segoe UI" w:cs="Segoe UI"/>
          <w:color w:val="242424"/>
          <w:sz w:val="23"/>
          <w:szCs w:val="23"/>
        </w:rPr>
        <w:br/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Meeting ID: 861 5667 3161</w:t>
      </w:r>
      <w:r>
        <w:rPr>
          <w:rFonts w:ascii="Segoe UI" w:hAnsi="Segoe UI" w:cs="Segoe UI"/>
          <w:color w:val="242424"/>
          <w:sz w:val="23"/>
          <w:szCs w:val="23"/>
        </w:rPr>
        <w:br/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Passcode: 583127</w:t>
      </w:r>
      <w:r>
        <w:rPr>
          <w:rFonts w:ascii="Segoe UI" w:hAnsi="Segoe UI" w:cs="Segoe UI"/>
          <w:color w:val="242424"/>
          <w:sz w:val="23"/>
          <w:szCs w:val="23"/>
        </w:rPr>
        <w:br/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One tap mobile</w:t>
      </w:r>
      <w:r>
        <w:rPr>
          <w:rFonts w:ascii="Segoe UI" w:hAnsi="Segoe UI" w:cs="Segoe UI"/>
          <w:color w:val="242424"/>
          <w:sz w:val="23"/>
          <w:szCs w:val="23"/>
        </w:rPr>
        <w:br/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+12532158782,</w:t>
      </w:r>
      <w:proofErr w:type="gramStart"/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,86156673161</w:t>
      </w:r>
      <w:proofErr w:type="gramEnd"/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#,,,,*583127# US (Tacoma)</w:t>
      </w:r>
      <w:r>
        <w:rPr>
          <w:rFonts w:ascii="Segoe UI" w:hAnsi="Segoe UI" w:cs="Segoe UI"/>
          <w:color w:val="242424"/>
          <w:sz w:val="23"/>
          <w:szCs w:val="23"/>
        </w:rPr>
        <w:br/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+12532050468,,86156673161#,,,,*583127# US</w:t>
      </w:r>
    </w:p>
    <w:p w:rsidR="005D508C" w:rsidRPr="005D508C" w:rsidRDefault="005D508C" w:rsidP="005D508C">
      <w:pPr>
        <w:rPr>
          <w:rFonts w:ascii="Tahoma" w:hAnsi="Tahoma" w:cs="Tahoma"/>
          <w:color w:val="548DD4" w:themeColor="text2" w:themeTint="99"/>
          <w:sz w:val="28"/>
          <w:szCs w:val="28"/>
        </w:rPr>
      </w:pP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+1 253 215 8782 US (Tacoma)</w:t>
      </w:r>
      <w:r>
        <w:rPr>
          <w:rFonts w:ascii="Segoe UI" w:hAnsi="Segoe UI" w:cs="Segoe UI"/>
          <w:color w:val="242424"/>
          <w:sz w:val="23"/>
          <w:szCs w:val="23"/>
        </w:rPr>
        <w:br/>
      </w:r>
      <w:r>
        <w:rPr>
          <w:rFonts w:ascii="Segoe UI" w:hAnsi="Segoe UI" w:cs="Segoe UI"/>
          <w:color w:val="242424"/>
          <w:sz w:val="23"/>
          <w:szCs w:val="23"/>
        </w:rPr>
        <w:br/>
      </w:r>
    </w:p>
    <w:sectPr w:rsidR="005D508C" w:rsidRPr="005D508C" w:rsidSect="00370B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C3D" w:rsidRDefault="008A0C3D" w:rsidP="008E20D5">
      <w:pPr>
        <w:spacing w:after="0" w:line="240" w:lineRule="auto"/>
      </w:pPr>
      <w:r>
        <w:separator/>
      </w:r>
    </w:p>
  </w:endnote>
  <w:endnote w:type="continuationSeparator" w:id="0">
    <w:p w:rsidR="008A0C3D" w:rsidRDefault="008A0C3D" w:rsidP="008E2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0D5" w:rsidRDefault="008E20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0D5" w:rsidRDefault="008E20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0D5" w:rsidRDefault="008E20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C3D" w:rsidRDefault="008A0C3D" w:rsidP="008E20D5">
      <w:pPr>
        <w:spacing w:after="0" w:line="240" w:lineRule="auto"/>
      </w:pPr>
      <w:r>
        <w:separator/>
      </w:r>
    </w:p>
  </w:footnote>
  <w:footnote w:type="continuationSeparator" w:id="0">
    <w:p w:rsidR="008A0C3D" w:rsidRDefault="008A0C3D" w:rsidP="008E2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0D5" w:rsidRDefault="008E20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0D5" w:rsidRDefault="008E20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0D5" w:rsidRDefault="008E20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022C"/>
    <w:multiLevelType w:val="hybridMultilevel"/>
    <w:tmpl w:val="C82EFF14"/>
    <w:lvl w:ilvl="0" w:tplc="40F2FF1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C31C5"/>
    <w:multiLevelType w:val="hybridMultilevel"/>
    <w:tmpl w:val="A0880C78"/>
    <w:lvl w:ilvl="0" w:tplc="9F5AC95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343DB"/>
    <w:multiLevelType w:val="hybridMultilevel"/>
    <w:tmpl w:val="43EE9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E29E5"/>
    <w:multiLevelType w:val="hybridMultilevel"/>
    <w:tmpl w:val="41B2D2AC"/>
    <w:lvl w:ilvl="0" w:tplc="8C6ECAC4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33EB2"/>
    <w:multiLevelType w:val="hybridMultilevel"/>
    <w:tmpl w:val="D9F4EA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E615075"/>
    <w:multiLevelType w:val="hybridMultilevel"/>
    <w:tmpl w:val="3EF48CB4"/>
    <w:lvl w:ilvl="0" w:tplc="1E24C42C">
      <w:start w:val="1"/>
      <w:numFmt w:val="upperRoman"/>
      <w:lvlText w:val="%1."/>
      <w:lvlJc w:val="left"/>
      <w:pPr>
        <w:ind w:left="18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3827ED"/>
    <w:multiLevelType w:val="hybridMultilevel"/>
    <w:tmpl w:val="F3BCFB5A"/>
    <w:lvl w:ilvl="0" w:tplc="A7747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A0580"/>
    <w:multiLevelType w:val="hybridMultilevel"/>
    <w:tmpl w:val="9BE2AB52"/>
    <w:lvl w:ilvl="0" w:tplc="E2BCCA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F4F38"/>
    <w:multiLevelType w:val="hybridMultilevel"/>
    <w:tmpl w:val="99084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591257"/>
    <w:multiLevelType w:val="hybridMultilevel"/>
    <w:tmpl w:val="CB46DDD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785"/>
    <w:rsid w:val="00024B63"/>
    <w:rsid w:val="00053A29"/>
    <w:rsid w:val="000744FB"/>
    <w:rsid w:val="00081C8C"/>
    <w:rsid w:val="000A179A"/>
    <w:rsid w:val="000D73DD"/>
    <w:rsid w:val="000E3E57"/>
    <w:rsid w:val="000F1E0B"/>
    <w:rsid w:val="00133EBC"/>
    <w:rsid w:val="00146C39"/>
    <w:rsid w:val="0019761F"/>
    <w:rsid w:val="001A46F5"/>
    <w:rsid w:val="001B6CBA"/>
    <w:rsid w:val="001D4375"/>
    <w:rsid w:val="001F7CA9"/>
    <w:rsid w:val="0021302D"/>
    <w:rsid w:val="00255D9F"/>
    <w:rsid w:val="00264A0B"/>
    <w:rsid w:val="00284813"/>
    <w:rsid w:val="00296EBF"/>
    <w:rsid w:val="002974B1"/>
    <w:rsid w:val="002C49DC"/>
    <w:rsid w:val="002E2692"/>
    <w:rsid w:val="00344E5D"/>
    <w:rsid w:val="003623E8"/>
    <w:rsid w:val="00370BF1"/>
    <w:rsid w:val="003F1E73"/>
    <w:rsid w:val="003F2CB4"/>
    <w:rsid w:val="003F30D3"/>
    <w:rsid w:val="00414862"/>
    <w:rsid w:val="00437B3C"/>
    <w:rsid w:val="00444EB2"/>
    <w:rsid w:val="00454821"/>
    <w:rsid w:val="0045485D"/>
    <w:rsid w:val="004811A4"/>
    <w:rsid w:val="004D6E8D"/>
    <w:rsid w:val="004F2E14"/>
    <w:rsid w:val="00506CFC"/>
    <w:rsid w:val="00510A85"/>
    <w:rsid w:val="0051279F"/>
    <w:rsid w:val="0056082F"/>
    <w:rsid w:val="00570B1D"/>
    <w:rsid w:val="00581F34"/>
    <w:rsid w:val="00584C04"/>
    <w:rsid w:val="0059333F"/>
    <w:rsid w:val="005A3397"/>
    <w:rsid w:val="005B4720"/>
    <w:rsid w:val="005B6DDD"/>
    <w:rsid w:val="005D46E2"/>
    <w:rsid w:val="005D508C"/>
    <w:rsid w:val="005F2F6F"/>
    <w:rsid w:val="005F3A35"/>
    <w:rsid w:val="0062137E"/>
    <w:rsid w:val="00637772"/>
    <w:rsid w:val="00641E94"/>
    <w:rsid w:val="006842F5"/>
    <w:rsid w:val="00686B0B"/>
    <w:rsid w:val="006D1F08"/>
    <w:rsid w:val="006F4169"/>
    <w:rsid w:val="006F46AC"/>
    <w:rsid w:val="0070671D"/>
    <w:rsid w:val="00707E53"/>
    <w:rsid w:val="00716013"/>
    <w:rsid w:val="00716329"/>
    <w:rsid w:val="00723678"/>
    <w:rsid w:val="00773413"/>
    <w:rsid w:val="007933ED"/>
    <w:rsid w:val="007C7F5D"/>
    <w:rsid w:val="007E3989"/>
    <w:rsid w:val="007E4D6F"/>
    <w:rsid w:val="007E5785"/>
    <w:rsid w:val="00815FCF"/>
    <w:rsid w:val="00887E6E"/>
    <w:rsid w:val="008A0C3D"/>
    <w:rsid w:val="008E20D5"/>
    <w:rsid w:val="008E7446"/>
    <w:rsid w:val="008F2932"/>
    <w:rsid w:val="00904632"/>
    <w:rsid w:val="0092345A"/>
    <w:rsid w:val="00935D98"/>
    <w:rsid w:val="00955FDC"/>
    <w:rsid w:val="009839B6"/>
    <w:rsid w:val="009C13C3"/>
    <w:rsid w:val="009C2983"/>
    <w:rsid w:val="009C6C68"/>
    <w:rsid w:val="009E52EA"/>
    <w:rsid w:val="00A433D9"/>
    <w:rsid w:val="00A71430"/>
    <w:rsid w:val="00A8269D"/>
    <w:rsid w:val="00A84AAF"/>
    <w:rsid w:val="00B24308"/>
    <w:rsid w:val="00B3522C"/>
    <w:rsid w:val="00B45272"/>
    <w:rsid w:val="00B55302"/>
    <w:rsid w:val="00BD608E"/>
    <w:rsid w:val="00BD6332"/>
    <w:rsid w:val="00BD66A8"/>
    <w:rsid w:val="00BE253E"/>
    <w:rsid w:val="00BF3370"/>
    <w:rsid w:val="00C2552A"/>
    <w:rsid w:val="00C35E97"/>
    <w:rsid w:val="00C80A6C"/>
    <w:rsid w:val="00C90000"/>
    <w:rsid w:val="00CA1F57"/>
    <w:rsid w:val="00CB317E"/>
    <w:rsid w:val="00CB780E"/>
    <w:rsid w:val="00CF405F"/>
    <w:rsid w:val="00D01558"/>
    <w:rsid w:val="00D1487D"/>
    <w:rsid w:val="00D621D5"/>
    <w:rsid w:val="00D70669"/>
    <w:rsid w:val="00D727E9"/>
    <w:rsid w:val="00D7342B"/>
    <w:rsid w:val="00DA7872"/>
    <w:rsid w:val="00DB7C66"/>
    <w:rsid w:val="00DC69DA"/>
    <w:rsid w:val="00DF6046"/>
    <w:rsid w:val="00E4548D"/>
    <w:rsid w:val="00E66586"/>
    <w:rsid w:val="00E7605D"/>
    <w:rsid w:val="00E815BD"/>
    <w:rsid w:val="00E85FA9"/>
    <w:rsid w:val="00E90671"/>
    <w:rsid w:val="00EC502F"/>
    <w:rsid w:val="00EC6A31"/>
    <w:rsid w:val="00EC7800"/>
    <w:rsid w:val="00EE0FAA"/>
    <w:rsid w:val="00EF7200"/>
    <w:rsid w:val="00F02932"/>
    <w:rsid w:val="00F3645D"/>
    <w:rsid w:val="00F6530C"/>
    <w:rsid w:val="00F85D0B"/>
    <w:rsid w:val="00F91B89"/>
    <w:rsid w:val="00F946B9"/>
    <w:rsid w:val="00FB7B67"/>
    <w:rsid w:val="00FD5F49"/>
    <w:rsid w:val="00FF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E0B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78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7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50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502F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3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308"/>
    <w:rPr>
      <w:rFonts w:eastAsiaTheme="minorEastAsi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243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4308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2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0D5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8E2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0D5"/>
    <w:rPr>
      <w:rFonts w:eastAsiaTheme="minorEastAs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E0B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78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6156673161?pwd=Y2tyUTdFSityUXBKaGNPeFJJSXlkQT0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Johnson</dc:creator>
  <cp:lastModifiedBy>C Baumann</cp:lastModifiedBy>
  <cp:revision>6</cp:revision>
  <cp:lastPrinted>2022-10-17T18:40:00Z</cp:lastPrinted>
  <dcterms:created xsi:type="dcterms:W3CDTF">2022-11-15T18:51:00Z</dcterms:created>
  <dcterms:modified xsi:type="dcterms:W3CDTF">2022-11-15T19:08:00Z</dcterms:modified>
</cp:coreProperties>
</file>